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2125D5" w:rsidRPr="002125D5" w:rsidRDefault="002125D5" w:rsidP="002125D5">
      <w:pPr>
        <w:jc w:val="both"/>
        <w:rPr>
          <w:rFonts w:asciiTheme="minorHAnsi" w:hAnsiTheme="minorHAnsi" w:cstheme="minorHAnsi"/>
          <w:sz w:val="22"/>
          <w:szCs w:val="22"/>
        </w:rPr>
      </w:pP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rsidR="002125D5" w:rsidRPr="002125D5" w:rsidRDefault="002125D5" w:rsidP="002125D5">
      <w:pPr>
        <w:autoSpaceDE w:val="0"/>
        <w:autoSpaceDN w:val="0"/>
        <w:adjustRightInd w:val="0"/>
        <w:jc w:val="both"/>
        <w:rPr>
          <w:rFonts w:asciiTheme="minorHAnsi" w:hAnsiTheme="minorHAnsi" w:cstheme="minorHAnsi"/>
          <w:b/>
          <w:bCs/>
          <w:sz w:val="22"/>
          <w:szCs w:val="22"/>
        </w:rPr>
      </w:pPr>
    </w:p>
    <w:p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rsidR="002125D5" w:rsidRPr="00D3427A" w:rsidRDefault="00F32651" w:rsidP="00D3427A">
      <w:pPr>
        <w:autoSpaceDE w:val="0"/>
        <w:autoSpaceDN w:val="0"/>
        <w:adjustRightInd w:val="0"/>
        <w:jc w:val="center"/>
        <w:rPr>
          <w:rFonts w:asciiTheme="minorHAnsi" w:hAnsiTheme="minorHAnsi" w:cstheme="minorHAnsi"/>
          <w:b/>
          <w:bCs/>
          <w:sz w:val="20"/>
          <w:szCs w:val="22"/>
        </w:rPr>
      </w:pPr>
      <w:r>
        <w:rPr>
          <w:rFonts w:asciiTheme="minorHAnsi" w:hAnsiTheme="minorHAnsi" w:cstheme="minorHAnsi"/>
          <w:b/>
          <w:sz w:val="22"/>
        </w:rPr>
        <w:t>m</w:t>
      </w:r>
      <w:r w:rsidR="002F6C98">
        <w:rPr>
          <w:rFonts w:asciiTheme="minorHAnsi" w:hAnsiTheme="minorHAnsi" w:cstheme="minorHAnsi"/>
          <w:b/>
          <w:sz w:val="22"/>
        </w:rPr>
        <w:t>edicinskih pripomočkov za delo v operacijski dvorani</w:t>
      </w:r>
    </w:p>
    <w:p w:rsidR="00D80015" w:rsidRDefault="00D80015" w:rsidP="002125D5">
      <w:pPr>
        <w:autoSpaceDE w:val="0"/>
        <w:autoSpaceDN w:val="0"/>
        <w:adjustRightInd w:val="0"/>
        <w:jc w:val="both"/>
        <w:rPr>
          <w:rFonts w:asciiTheme="minorHAnsi" w:hAnsiTheme="minorHAnsi" w:cstheme="minorHAnsi"/>
          <w:b/>
          <w:bCs/>
          <w:sz w:val="22"/>
          <w:szCs w:val="22"/>
        </w:rPr>
      </w:pPr>
    </w:p>
    <w:p w:rsidR="00CD3868" w:rsidRPr="00695B6C" w:rsidRDefault="00CD3868" w:rsidP="00CD3868">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rsidR="00CD3868" w:rsidRDefault="00CD3868" w:rsidP="002C4864">
      <w:pPr>
        <w:pStyle w:val="Brezrazmikov"/>
      </w:pPr>
      <w:r w:rsidRPr="00695B6C">
        <w:t>člen</w:t>
      </w:r>
    </w:p>
    <w:p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rsidR="00CD3868" w:rsidRPr="00474523" w:rsidRDefault="00CD3868" w:rsidP="00D47F30">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D3427A">
        <w:rPr>
          <w:rFonts w:asciiTheme="minorHAnsi" w:hAnsiTheme="minorHAnsi" w:cstheme="minorHAnsi"/>
          <w:b/>
          <w:sz w:val="22"/>
          <w:szCs w:val="22"/>
        </w:rPr>
        <w:t xml:space="preserve">dobava </w:t>
      </w:r>
      <w:r w:rsidR="002F6C98">
        <w:rPr>
          <w:rFonts w:asciiTheme="minorHAnsi" w:hAnsiTheme="minorHAnsi" w:cstheme="minorHAnsi"/>
          <w:b/>
          <w:sz w:val="22"/>
          <w:szCs w:val="22"/>
        </w:rPr>
        <w:t>medicinskih pripomočkov za delo v operacijski dvorani</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rsidR="00CD3868" w:rsidRPr="00CD3868" w:rsidRDefault="00CD3868" w:rsidP="00D47F3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rsidR="00CD3868" w:rsidRDefault="00CD3868" w:rsidP="00CD3868"/>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bookmarkStart w:id="2" w:name="_Hlk118368178"/>
      <w:r w:rsidRPr="00E9561E">
        <w:rPr>
          <w:rFonts w:asciiTheme="minorHAnsi" w:hAnsiTheme="minorHAnsi" w:cstheme="minorHAnsi"/>
          <w:bCs/>
          <w:sz w:val="22"/>
          <w:szCs w:val="20"/>
        </w:rPr>
        <w:t>sklop 1: kostni nadomestek Tip 1</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trike/>
          <w:sz w:val="22"/>
          <w:szCs w:val="20"/>
          <w:highlight w:val="yellow"/>
        </w:rPr>
      </w:pPr>
      <w:r w:rsidRPr="00E9561E">
        <w:rPr>
          <w:rFonts w:asciiTheme="minorHAnsi" w:hAnsiTheme="minorHAnsi" w:cstheme="minorHAnsi"/>
          <w:bCs/>
          <w:strike/>
          <w:sz w:val="22"/>
          <w:szCs w:val="20"/>
          <w:highlight w:val="yellow"/>
        </w:rPr>
        <w:t>sklop 2: kostni nadomestek Tip 2</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sklop</w:t>
      </w:r>
      <w:r w:rsidRPr="00E9561E">
        <w:rPr>
          <w:rFonts w:asciiTheme="minorHAnsi" w:hAnsiTheme="minorHAnsi" w:cstheme="minorHAnsi"/>
          <w:bCs/>
          <w:color w:val="FF0000"/>
          <w:sz w:val="22"/>
          <w:szCs w:val="20"/>
        </w:rPr>
        <w:t xml:space="preserve"> 2</w:t>
      </w:r>
      <w:r w:rsidRPr="00E9561E">
        <w:rPr>
          <w:rFonts w:asciiTheme="minorHAnsi" w:hAnsiTheme="minorHAnsi" w:cstheme="minorHAnsi"/>
          <w:bCs/>
          <w:sz w:val="22"/>
          <w:szCs w:val="20"/>
        </w:rPr>
        <w:t xml:space="preserve">: dvokomponentni </w:t>
      </w:r>
      <w:proofErr w:type="spellStart"/>
      <w:r w:rsidRPr="00E9561E">
        <w:rPr>
          <w:rFonts w:asciiTheme="minorHAnsi" w:hAnsiTheme="minorHAnsi" w:cstheme="minorHAnsi"/>
          <w:bCs/>
          <w:sz w:val="22"/>
          <w:szCs w:val="20"/>
        </w:rPr>
        <w:t>acelularni</w:t>
      </w:r>
      <w:proofErr w:type="spellEnd"/>
      <w:r w:rsidRPr="00E9561E">
        <w:rPr>
          <w:rFonts w:asciiTheme="minorHAnsi" w:hAnsiTheme="minorHAnsi" w:cstheme="minorHAnsi"/>
          <w:bCs/>
          <w:sz w:val="22"/>
          <w:szCs w:val="20"/>
        </w:rPr>
        <w:t xml:space="preserve"> kolagenski gel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3</w:t>
      </w:r>
      <w:r w:rsidRPr="00E9561E">
        <w:rPr>
          <w:rFonts w:asciiTheme="minorHAnsi" w:hAnsiTheme="minorHAnsi" w:cstheme="minorHAnsi"/>
          <w:bCs/>
          <w:sz w:val="22"/>
          <w:szCs w:val="20"/>
        </w:rPr>
        <w:t xml:space="preserve">: grelne blazine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4</w:t>
      </w:r>
      <w:r w:rsidRPr="00E9561E">
        <w:rPr>
          <w:rFonts w:asciiTheme="minorHAnsi" w:hAnsiTheme="minorHAnsi" w:cstheme="minorHAnsi"/>
          <w:bCs/>
          <w:sz w:val="22"/>
          <w:szCs w:val="20"/>
        </w:rPr>
        <w:t xml:space="preserve">: sistem za izsesavanje in filtriranje kirurškega dima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5</w:t>
      </w:r>
      <w:r w:rsidRPr="00E9561E">
        <w:rPr>
          <w:rFonts w:asciiTheme="minorHAnsi" w:hAnsiTheme="minorHAnsi" w:cstheme="minorHAnsi"/>
          <w:bCs/>
          <w:sz w:val="22"/>
          <w:szCs w:val="20"/>
        </w:rPr>
        <w:t xml:space="preserve">: UZ kostni skalpel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6</w:t>
      </w:r>
      <w:r w:rsidRPr="00E9561E">
        <w:rPr>
          <w:rFonts w:asciiTheme="minorHAnsi" w:hAnsiTheme="minorHAnsi" w:cstheme="minorHAnsi"/>
          <w:bCs/>
          <w:sz w:val="22"/>
          <w:szCs w:val="20"/>
        </w:rPr>
        <w:t xml:space="preserve">: </w:t>
      </w:r>
      <w:proofErr w:type="spellStart"/>
      <w:r w:rsidRPr="00E9561E">
        <w:rPr>
          <w:rFonts w:asciiTheme="minorHAnsi" w:hAnsiTheme="minorHAnsi" w:cstheme="minorHAnsi"/>
          <w:bCs/>
          <w:sz w:val="22"/>
          <w:szCs w:val="20"/>
        </w:rPr>
        <w:t>antiadhezijski</w:t>
      </w:r>
      <w:proofErr w:type="spellEnd"/>
      <w:r w:rsidRPr="00E9561E">
        <w:rPr>
          <w:rFonts w:asciiTheme="minorHAnsi" w:hAnsiTheme="minorHAnsi" w:cstheme="minorHAnsi"/>
          <w:bCs/>
          <w:sz w:val="22"/>
          <w:szCs w:val="20"/>
        </w:rPr>
        <w:t xml:space="preserve"> gel za zmanjševanje stopnje brazgotinjenja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7</w:t>
      </w:r>
      <w:r w:rsidRPr="00E9561E">
        <w:rPr>
          <w:rFonts w:asciiTheme="minorHAnsi" w:hAnsiTheme="minorHAnsi" w:cstheme="minorHAnsi"/>
          <w:bCs/>
          <w:sz w:val="22"/>
          <w:szCs w:val="20"/>
        </w:rPr>
        <w:t xml:space="preserve">: bipolarna pinceta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8</w:t>
      </w:r>
      <w:r w:rsidRPr="00E9561E">
        <w:rPr>
          <w:rFonts w:asciiTheme="minorHAnsi" w:hAnsiTheme="minorHAnsi" w:cstheme="minorHAnsi"/>
          <w:bCs/>
          <w:sz w:val="22"/>
          <w:szCs w:val="20"/>
        </w:rPr>
        <w:t xml:space="preserve">: set za </w:t>
      </w:r>
      <w:proofErr w:type="spellStart"/>
      <w:r w:rsidRPr="00E9561E">
        <w:rPr>
          <w:rFonts w:asciiTheme="minorHAnsi" w:hAnsiTheme="minorHAnsi" w:cstheme="minorHAnsi"/>
          <w:bCs/>
          <w:sz w:val="22"/>
          <w:szCs w:val="20"/>
        </w:rPr>
        <w:t>intraoperativno</w:t>
      </w:r>
      <w:proofErr w:type="spellEnd"/>
      <w:r w:rsidRPr="00E9561E">
        <w:rPr>
          <w:rFonts w:asciiTheme="minorHAnsi" w:hAnsiTheme="minorHAnsi" w:cstheme="minorHAnsi"/>
          <w:bCs/>
          <w:sz w:val="22"/>
          <w:szCs w:val="20"/>
        </w:rPr>
        <w:t xml:space="preserve"> zbiranje krvi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9</w:t>
      </w:r>
      <w:r w:rsidRPr="00E9561E">
        <w:rPr>
          <w:rFonts w:asciiTheme="minorHAnsi" w:hAnsiTheme="minorHAnsi" w:cstheme="minorHAnsi"/>
          <w:bCs/>
          <w:sz w:val="22"/>
          <w:szCs w:val="20"/>
        </w:rPr>
        <w:t xml:space="preserve">: set za merjenje arterijskega tlaka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10</w:t>
      </w:r>
      <w:r w:rsidRPr="00E9561E">
        <w:rPr>
          <w:rFonts w:asciiTheme="minorHAnsi" w:hAnsiTheme="minorHAnsi" w:cstheme="minorHAnsi"/>
          <w:bCs/>
          <w:sz w:val="22"/>
          <w:szCs w:val="20"/>
        </w:rPr>
        <w:t xml:space="preserve">: elektrode za </w:t>
      </w:r>
      <w:proofErr w:type="spellStart"/>
      <w:r w:rsidRPr="00E9561E">
        <w:rPr>
          <w:rFonts w:asciiTheme="minorHAnsi" w:hAnsiTheme="minorHAnsi" w:cstheme="minorHAnsi"/>
          <w:bCs/>
          <w:sz w:val="22"/>
          <w:szCs w:val="20"/>
        </w:rPr>
        <w:t>neuromonitoring</w:t>
      </w:r>
      <w:proofErr w:type="spellEnd"/>
      <w:r w:rsidRPr="00E9561E">
        <w:rPr>
          <w:rFonts w:asciiTheme="minorHAnsi" w:hAnsiTheme="minorHAnsi" w:cstheme="minorHAnsi"/>
          <w:bCs/>
          <w:sz w:val="22"/>
          <w:szCs w:val="20"/>
        </w:rPr>
        <w:t xml:space="preserve"> </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lastRenderedPageBreak/>
        <w:t xml:space="preserve">sklop </w:t>
      </w:r>
      <w:r w:rsidRPr="00E9561E">
        <w:rPr>
          <w:rFonts w:asciiTheme="minorHAnsi" w:hAnsiTheme="minorHAnsi" w:cstheme="minorHAnsi"/>
          <w:bCs/>
          <w:color w:val="FF0000"/>
          <w:sz w:val="22"/>
          <w:szCs w:val="20"/>
        </w:rPr>
        <w:t>11</w:t>
      </w:r>
      <w:r w:rsidRPr="00E9561E">
        <w:rPr>
          <w:rFonts w:asciiTheme="minorHAnsi" w:hAnsiTheme="minorHAnsi" w:cstheme="minorHAnsi"/>
          <w:bCs/>
          <w:sz w:val="22"/>
          <w:szCs w:val="20"/>
        </w:rPr>
        <w:t>: potrošni material za navigacijo za op. hrbtenice (kompatibilen z navigacijsko napravo MEDTRONIC S8)</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12</w:t>
      </w:r>
      <w:r w:rsidRPr="00E9561E">
        <w:rPr>
          <w:rFonts w:asciiTheme="minorHAnsi" w:hAnsiTheme="minorHAnsi" w:cstheme="minorHAnsi"/>
          <w:bCs/>
          <w:sz w:val="22"/>
          <w:szCs w:val="20"/>
        </w:rPr>
        <w:t>: potrošni material za večnamensko kirurško konzolo MEDTRONIC IPC</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trike/>
          <w:sz w:val="22"/>
          <w:szCs w:val="20"/>
          <w:highlight w:val="yellow"/>
        </w:rPr>
      </w:pPr>
      <w:r w:rsidRPr="00E9561E">
        <w:rPr>
          <w:rFonts w:asciiTheme="minorHAnsi" w:hAnsiTheme="minorHAnsi" w:cstheme="minorHAnsi"/>
          <w:bCs/>
          <w:strike/>
          <w:sz w:val="22"/>
          <w:szCs w:val="20"/>
          <w:highlight w:val="yellow"/>
        </w:rPr>
        <w:t>sklop 14: dletna klina</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13</w:t>
      </w:r>
      <w:r w:rsidRPr="00E9561E">
        <w:rPr>
          <w:rFonts w:asciiTheme="minorHAnsi" w:hAnsiTheme="minorHAnsi" w:cstheme="minorHAnsi"/>
          <w:bCs/>
          <w:sz w:val="22"/>
          <w:szCs w:val="20"/>
        </w:rPr>
        <w:t xml:space="preserve">: </w:t>
      </w:r>
      <w:proofErr w:type="spellStart"/>
      <w:r w:rsidRPr="00E9561E">
        <w:rPr>
          <w:rFonts w:asciiTheme="minorHAnsi" w:hAnsiTheme="minorHAnsi" w:cstheme="minorHAnsi"/>
          <w:bCs/>
          <w:sz w:val="22"/>
          <w:szCs w:val="20"/>
          <w:highlight w:val="yellow"/>
        </w:rPr>
        <w:t>hemostatiki</w:t>
      </w:r>
      <w:proofErr w:type="spellEnd"/>
      <w:r w:rsidRPr="00E9561E">
        <w:rPr>
          <w:rFonts w:asciiTheme="minorHAnsi" w:hAnsiTheme="minorHAnsi" w:cstheme="minorHAnsi"/>
          <w:bCs/>
          <w:sz w:val="22"/>
          <w:szCs w:val="20"/>
          <w:highlight w:val="yellow"/>
        </w:rPr>
        <w:t xml:space="preserve"> s </w:t>
      </w:r>
      <w:proofErr w:type="spellStart"/>
      <w:r w:rsidRPr="00E9561E">
        <w:rPr>
          <w:rFonts w:asciiTheme="minorHAnsi" w:hAnsiTheme="minorHAnsi" w:cstheme="minorHAnsi"/>
          <w:bCs/>
          <w:sz w:val="22"/>
          <w:szCs w:val="20"/>
          <w:highlight w:val="yellow"/>
        </w:rPr>
        <w:t>trombinom</w:t>
      </w:r>
      <w:proofErr w:type="spellEnd"/>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14</w:t>
      </w:r>
      <w:r w:rsidRPr="00E9561E">
        <w:rPr>
          <w:rFonts w:asciiTheme="minorHAnsi" w:hAnsiTheme="minorHAnsi" w:cstheme="minorHAnsi"/>
          <w:bCs/>
          <w:sz w:val="22"/>
          <w:szCs w:val="20"/>
        </w:rPr>
        <w:t xml:space="preserve">: sredstva za zaščito </w:t>
      </w:r>
      <w:proofErr w:type="spellStart"/>
      <w:r w:rsidRPr="00E9561E">
        <w:rPr>
          <w:rFonts w:asciiTheme="minorHAnsi" w:hAnsiTheme="minorHAnsi" w:cstheme="minorHAnsi"/>
          <w:bCs/>
          <w:sz w:val="22"/>
          <w:szCs w:val="20"/>
        </w:rPr>
        <w:t>duralne</w:t>
      </w:r>
      <w:proofErr w:type="spellEnd"/>
      <w:r w:rsidRPr="00E9561E">
        <w:rPr>
          <w:rFonts w:asciiTheme="minorHAnsi" w:hAnsiTheme="minorHAnsi" w:cstheme="minorHAnsi"/>
          <w:bCs/>
          <w:sz w:val="22"/>
          <w:szCs w:val="20"/>
        </w:rPr>
        <w:t xml:space="preserve"> vreče Tip 1</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15</w:t>
      </w:r>
      <w:r w:rsidRPr="00E9561E">
        <w:rPr>
          <w:rFonts w:asciiTheme="minorHAnsi" w:hAnsiTheme="minorHAnsi" w:cstheme="minorHAnsi"/>
          <w:bCs/>
          <w:sz w:val="22"/>
          <w:szCs w:val="20"/>
        </w:rPr>
        <w:t xml:space="preserve">: sredstva za zaščito </w:t>
      </w:r>
      <w:proofErr w:type="spellStart"/>
      <w:r w:rsidRPr="00E9561E">
        <w:rPr>
          <w:rFonts w:asciiTheme="minorHAnsi" w:hAnsiTheme="minorHAnsi" w:cstheme="minorHAnsi"/>
          <w:bCs/>
          <w:sz w:val="22"/>
          <w:szCs w:val="20"/>
        </w:rPr>
        <w:t>duralne</w:t>
      </w:r>
      <w:proofErr w:type="spellEnd"/>
      <w:r w:rsidRPr="00E9561E">
        <w:rPr>
          <w:rFonts w:asciiTheme="minorHAnsi" w:hAnsiTheme="minorHAnsi" w:cstheme="minorHAnsi"/>
          <w:bCs/>
          <w:sz w:val="22"/>
          <w:szCs w:val="20"/>
        </w:rPr>
        <w:t xml:space="preserve"> vreče Tip 2</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16</w:t>
      </w:r>
      <w:r w:rsidRPr="00E9561E">
        <w:rPr>
          <w:rFonts w:asciiTheme="minorHAnsi" w:hAnsiTheme="minorHAnsi" w:cstheme="minorHAnsi"/>
          <w:bCs/>
          <w:sz w:val="22"/>
          <w:szCs w:val="20"/>
        </w:rPr>
        <w:t>: elektroda za EKG – enakovredno SKINTACT</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17</w:t>
      </w:r>
      <w:r w:rsidRPr="00E9561E">
        <w:rPr>
          <w:rFonts w:asciiTheme="minorHAnsi" w:hAnsiTheme="minorHAnsi" w:cstheme="minorHAnsi"/>
          <w:bCs/>
          <w:sz w:val="22"/>
          <w:szCs w:val="20"/>
        </w:rPr>
        <w:t>: elektroda za merjenje globine anestezije Tip 1</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18</w:t>
      </w:r>
      <w:r w:rsidRPr="00E9561E">
        <w:rPr>
          <w:rFonts w:asciiTheme="minorHAnsi" w:hAnsiTheme="minorHAnsi" w:cstheme="minorHAnsi"/>
          <w:bCs/>
          <w:sz w:val="22"/>
          <w:szCs w:val="20"/>
        </w:rPr>
        <w:t>: sterilni markerji za označevanje</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19</w:t>
      </w:r>
      <w:r w:rsidRPr="00E9561E">
        <w:rPr>
          <w:rFonts w:asciiTheme="minorHAnsi" w:hAnsiTheme="minorHAnsi" w:cstheme="minorHAnsi"/>
          <w:bCs/>
          <w:sz w:val="22"/>
          <w:szCs w:val="20"/>
        </w:rPr>
        <w:t>: potrošni material za mini invazivne posege na stopalu (kompatibilen z aparatom NSK POWER TOOL)</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E9561E">
        <w:rPr>
          <w:rFonts w:asciiTheme="minorHAnsi" w:hAnsiTheme="minorHAnsi" w:cstheme="minorHAnsi"/>
          <w:bCs/>
          <w:sz w:val="22"/>
          <w:szCs w:val="20"/>
        </w:rPr>
        <w:t xml:space="preserve">sklop </w:t>
      </w:r>
      <w:r w:rsidRPr="00E9561E">
        <w:rPr>
          <w:rFonts w:asciiTheme="minorHAnsi" w:hAnsiTheme="minorHAnsi" w:cstheme="minorHAnsi"/>
          <w:bCs/>
          <w:color w:val="FF0000"/>
          <w:sz w:val="22"/>
          <w:szCs w:val="20"/>
        </w:rPr>
        <w:t>20</w:t>
      </w:r>
      <w:r w:rsidRPr="00E9561E">
        <w:rPr>
          <w:rFonts w:asciiTheme="minorHAnsi" w:hAnsiTheme="minorHAnsi" w:cstheme="minorHAnsi"/>
          <w:bCs/>
          <w:sz w:val="22"/>
          <w:szCs w:val="20"/>
        </w:rPr>
        <w:t xml:space="preserve">: </w:t>
      </w:r>
      <w:proofErr w:type="spellStart"/>
      <w:r w:rsidRPr="00E9561E">
        <w:rPr>
          <w:rFonts w:asciiTheme="minorHAnsi" w:hAnsiTheme="minorHAnsi" w:cstheme="minorHAnsi"/>
          <w:bCs/>
          <w:sz w:val="22"/>
          <w:szCs w:val="20"/>
          <w:highlight w:val="yellow"/>
        </w:rPr>
        <w:t>resorbilne</w:t>
      </w:r>
      <w:proofErr w:type="spellEnd"/>
      <w:r w:rsidRPr="00E9561E">
        <w:rPr>
          <w:rFonts w:asciiTheme="minorHAnsi" w:hAnsiTheme="minorHAnsi" w:cstheme="minorHAnsi"/>
          <w:bCs/>
          <w:sz w:val="22"/>
          <w:szCs w:val="20"/>
          <w:highlight w:val="yellow"/>
        </w:rPr>
        <w:t xml:space="preserve"> </w:t>
      </w:r>
      <w:proofErr w:type="spellStart"/>
      <w:r w:rsidRPr="00E9561E">
        <w:rPr>
          <w:rFonts w:asciiTheme="minorHAnsi" w:hAnsiTheme="minorHAnsi" w:cstheme="minorHAnsi"/>
          <w:bCs/>
          <w:sz w:val="22"/>
          <w:szCs w:val="20"/>
          <w:highlight w:val="yellow"/>
        </w:rPr>
        <w:t>hemostatične</w:t>
      </w:r>
      <w:proofErr w:type="spellEnd"/>
      <w:r w:rsidRPr="00E9561E">
        <w:rPr>
          <w:rFonts w:asciiTheme="minorHAnsi" w:hAnsiTheme="minorHAnsi" w:cstheme="minorHAnsi"/>
          <w:bCs/>
          <w:sz w:val="22"/>
          <w:szCs w:val="20"/>
          <w:highlight w:val="yellow"/>
        </w:rPr>
        <w:t xml:space="preserve"> kolagenske gobice</w:t>
      </w:r>
    </w:p>
    <w:bookmarkEnd w:id="2"/>
    <w:p w:rsidR="00CC2E64" w:rsidRPr="00CD3868" w:rsidRDefault="00CC2E64" w:rsidP="00CD3868"/>
    <w:p w:rsidR="002125D5" w:rsidRPr="00353926" w:rsidRDefault="002125D5" w:rsidP="00D47F3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bookmarkStart w:id="3" w:name="_GoBack"/>
      <w:bookmarkEnd w:id="3"/>
    </w:p>
    <w:p w:rsidR="00782C1B" w:rsidRPr="00695B6C" w:rsidRDefault="00CD3864" w:rsidP="002C4864">
      <w:pPr>
        <w:pStyle w:val="Brezrazmikov"/>
      </w:pPr>
      <w:r w:rsidRPr="00695B6C">
        <w:t>č</w:t>
      </w:r>
      <w:r w:rsidR="002125D5" w:rsidRPr="00695B6C">
        <w:t>len</w:t>
      </w:r>
    </w:p>
    <w:p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proofErr w:type="spellStart"/>
      <w:r w:rsidR="00D3427A">
        <w:rPr>
          <w:rFonts w:asciiTheme="minorHAnsi" w:hAnsiTheme="minorHAnsi" w:cstheme="minorHAnsi"/>
          <w:b/>
          <w:sz w:val="22"/>
          <w:szCs w:val="22"/>
        </w:rPr>
        <w:t>dobava</w:t>
      </w:r>
      <w:proofErr w:type="spellEnd"/>
      <w:r w:rsidR="00D3427A">
        <w:rPr>
          <w:rFonts w:asciiTheme="minorHAnsi" w:hAnsiTheme="minorHAnsi" w:cstheme="minorHAnsi"/>
          <w:b/>
          <w:sz w:val="22"/>
          <w:szCs w:val="22"/>
        </w:rPr>
        <w:t xml:space="preserve"> </w:t>
      </w:r>
      <w:r w:rsidR="002F6C98">
        <w:rPr>
          <w:rFonts w:asciiTheme="minorHAnsi" w:hAnsiTheme="minorHAnsi" w:cstheme="minorHAnsi"/>
          <w:b/>
          <w:sz w:val="22"/>
          <w:szCs w:val="22"/>
        </w:rPr>
        <w:t>medicinskih pripomočkov za delo v operacijski dvorani</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sz w:val="22"/>
          <w:szCs w:val="22"/>
        </w:rPr>
      </w:pPr>
    </w:p>
    <w:p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rsidR="00A24DDF" w:rsidRPr="00695B6C" w:rsidRDefault="00A24DDF" w:rsidP="002C4864">
      <w:pPr>
        <w:pStyle w:val="Brezrazmikov"/>
      </w:pPr>
      <w:r w:rsidRPr="00695B6C">
        <w:t>člen</w:t>
      </w:r>
    </w:p>
    <w:p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rsidR="00467D3E" w:rsidRDefault="00467D3E" w:rsidP="00467D3E">
      <w:pPr>
        <w:rPr>
          <w:rFonts w:asciiTheme="minorHAnsi" w:hAnsiTheme="minorHAnsi" w:cstheme="minorHAnsi"/>
          <w:sz w:val="22"/>
          <w:szCs w:val="22"/>
        </w:rPr>
      </w:pPr>
    </w:p>
    <w:p w:rsidR="00B17B7C" w:rsidRPr="00467D3E" w:rsidRDefault="00B17B7C" w:rsidP="00467D3E">
      <w:pPr>
        <w:jc w:val="both"/>
        <w:rPr>
          <w:rFonts w:asciiTheme="minorHAnsi" w:hAnsiTheme="minorHAnsi" w:cstheme="minorHAnsi"/>
          <w:sz w:val="22"/>
          <w:szCs w:val="22"/>
        </w:rPr>
      </w:pPr>
      <w:r w:rsidRPr="00467D3E">
        <w:rPr>
          <w:rFonts w:asciiTheme="minorHAnsi" w:hAnsiTheme="minorHAnsi" w:cstheme="minorHAnsi"/>
          <w:sz w:val="22"/>
          <w:szCs w:val="22"/>
        </w:rPr>
        <w:t xml:space="preserve">Naročnik se ne zavezuje, da bo od dobavitelja nabavil celotne količine blaga, določene v predračunu iz ponudbe dobavitelja.  </w:t>
      </w:r>
    </w:p>
    <w:p w:rsidR="001A2340" w:rsidRPr="00695B6C" w:rsidRDefault="001A2340" w:rsidP="002C4864">
      <w:pPr>
        <w:pStyle w:val="Brezrazmikov"/>
      </w:pPr>
      <w:r w:rsidRPr="00695B6C">
        <w:t>člen</w:t>
      </w:r>
    </w:p>
    <w:p w:rsidR="001A2340" w:rsidRPr="00023010" w:rsidRDefault="001A2340" w:rsidP="001A2340">
      <w:pPr>
        <w:pStyle w:val="Pripombabesedilo"/>
        <w:jc w:val="both"/>
        <w:rPr>
          <w:rFonts w:asciiTheme="minorHAnsi" w:hAnsiTheme="minorHAnsi" w:cstheme="minorHAnsi"/>
          <w:sz w:val="22"/>
          <w:szCs w:val="22"/>
        </w:rPr>
      </w:pPr>
      <w:bookmarkStart w:id="4"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4"/>
    <w:p w:rsidR="001A2340" w:rsidRPr="00023010" w:rsidRDefault="001A2340" w:rsidP="001A2340">
      <w:pPr>
        <w:jc w:val="both"/>
        <w:rPr>
          <w:rFonts w:asciiTheme="minorHAnsi" w:hAnsiTheme="minorHAnsi" w:cstheme="minorHAnsi"/>
          <w:bCs/>
          <w:sz w:val="22"/>
          <w:szCs w:val="22"/>
        </w:rPr>
      </w:pPr>
    </w:p>
    <w:p w:rsidR="00F32651" w:rsidRDefault="001A2340" w:rsidP="00C51B85">
      <w:pPr>
        <w:jc w:val="both"/>
        <w:rPr>
          <w:rFonts w:asciiTheme="minorHAnsi" w:hAnsiTheme="minorHAnsi" w:cstheme="minorHAnsi"/>
          <w:bCs/>
          <w:sz w:val="22"/>
          <w:szCs w:val="22"/>
        </w:rPr>
      </w:pPr>
      <w:r w:rsidRPr="00BE31CC">
        <w:rPr>
          <w:rFonts w:asciiTheme="minorHAnsi" w:hAnsiTheme="minorHAnsi" w:cstheme="minorHAnsi"/>
          <w:bCs/>
          <w:sz w:val="22"/>
          <w:szCs w:val="22"/>
        </w:rPr>
        <w:t>V primeru</w:t>
      </w:r>
      <w:r w:rsidR="00F32651">
        <w:rPr>
          <w:rFonts w:asciiTheme="minorHAnsi" w:hAnsiTheme="minorHAnsi" w:cstheme="minorHAnsi"/>
          <w:bCs/>
          <w:sz w:val="22"/>
          <w:szCs w:val="22"/>
        </w:rPr>
        <w:t xml:space="preserve">, da ponudnik tekom izvajanja pogodbe ponudi naročniku </w:t>
      </w:r>
      <w:r w:rsidRPr="00BE31CC">
        <w:rPr>
          <w:rFonts w:asciiTheme="minorHAnsi" w:hAnsiTheme="minorHAnsi" w:cstheme="minorHAnsi"/>
          <w:bCs/>
          <w:sz w:val="22"/>
          <w:szCs w:val="22"/>
        </w:rPr>
        <w:t>tehnološk</w:t>
      </w:r>
      <w:r w:rsidR="00F32651">
        <w:rPr>
          <w:rFonts w:asciiTheme="minorHAnsi" w:hAnsiTheme="minorHAnsi" w:cstheme="minorHAnsi"/>
          <w:bCs/>
          <w:sz w:val="22"/>
          <w:szCs w:val="22"/>
        </w:rPr>
        <w:t>o naprednejši artikel od kateregakoli od pogodbenih artiklov</w:t>
      </w:r>
      <w:r w:rsidRPr="00BE31CC">
        <w:rPr>
          <w:rFonts w:asciiTheme="minorHAnsi" w:hAnsiTheme="minorHAnsi" w:cstheme="minorHAnsi"/>
          <w:bCs/>
          <w:sz w:val="22"/>
          <w:szCs w:val="22"/>
        </w:rPr>
        <w:t>, se lahko starejša verzija artikla nadomesti z novim artiklom, če se pogodbeni stranki z zamenjavo strinjata</w:t>
      </w:r>
      <w:r w:rsidRPr="00D3427A">
        <w:rPr>
          <w:rFonts w:asciiTheme="minorHAnsi" w:hAnsiTheme="minorHAnsi" w:cstheme="minorHAnsi"/>
          <w:bCs/>
          <w:sz w:val="22"/>
          <w:szCs w:val="22"/>
        </w:rPr>
        <w:t xml:space="preserve">. </w:t>
      </w:r>
      <w:r w:rsidR="00F32651">
        <w:rPr>
          <w:rFonts w:asciiTheme="minorHAnsi" w:hAnsiTheme="minorHAnsi" w:cstheme="minorHAnsi"/>
          <w:bCs/>
          <w:sz w:val="22"/>
          <w:szCs w:val="22"/>
        </w:rPr>
        <w:t xml:space="preserve">Pogodbeni stranki strinjanje z zamenjavo artiklov izrazita preko elektronske pošte. Cena tehnološko naprednejšega artikla ne sme biti višja od </w:t>
      </w:r>
      <w:r w:rsidRPr="00D3427A">
        <w:rPr>
          <w:rFonts w:asciiTheme="minorHAnsi" w:hAnsiTheme="minorHAnsi" w:cstheme="minorHAnsi"/>
          <w:bCs/>
          <w:sz w:val="22"/>
          <w:szCs w:val="22"/>
        </w:rPr>
        <w:t xml:space="preserve"> </w:t>
      </w:r>
      <w:r w:rsidR="00F32651">
        <w:rPr>
          <w:rFonts w:asciiTheme="minorHAnsi" w:hAnsiTheme="minorHAnsi" w:cstheme="minorHAnsi"/>
          <w:bCs/>
          <w:sz w:val="22"/>
          <w:szCs w:val="22"/>
        </w:rPr>
        <w:t>10% vrednosti artikla, ki ga bo tehnološko naprednejši artikle nadoemstil. Razlika v ceni med nakupom pogodbenih artiklov in tehnološko naprednejših artiklov ne bo presegla 10% celotne pogodbene vrednosti z DDV.</w:t>
      </w:r>
    </w:p>
    <w:p w:rsidR="00F32651" w:rsidRDefault="00F32651" w:rsidP="00C51B85">
      <w:pPr>
        <w:jc w:val="both"/>
        <w:rPr>
          <w:rFonts w:asciiTheme="minorHAnsi" w:hAnsiTheme="minorHAnsi" w:cstheme="minorHAnsi"/>
          <w:bCs/>
          <w:sz w:val="22"/>
          <w:szCs w:val="22"/>
        </w:rPr>
      </w:pPr>
    </w:p>
    <w:p w:rsidR="00430C3D" w:rsidRDefault="00F32651" w:rsidP="00C51B85">
      <w:pPr>
        <w:jc w:val="both"/>
        <w:rPr>
          <w:rFonts w:asciiTheme="minorHAnsi" w:hAnsiTheme="minorHAnsi" w:cstheme="minorHAnsi"/>
          <w:bCs/>
          <w:sz w:val="22"/>
          <w:szCs w:val="22"/>
        </w:rPr>
      </w:pPr>
      <w:r>
        <w:rPr>
          <w:rFonts w:asciiTheme="minorHAnsi" w:hAnsiTheme="minorHAnsi" w:cstheme="minorHAnsi"/>
          <w:bCs/>
          <w:sz w:val="22"/>
          <w:szCs w:val="22"/>
        </w:rPr>
        <w:t>V</w:t>
      </w:r>
      <w:r w:rsidR="001A2340" w:rsidRPr="00D3427A">
        <w:rPr>
          <w:rFonts w:asciiTheme="minorHAnsi" w:hAnsiTheme="minorHAnsi" w:cstheme="minorHAnsi"/>
          <w:bCs/>
          <w:sz w:val="22"/>
          <w:szCs w:val="22"/>
        </w:rPr>
        <w:t>si artikli in inštrumentarij za prvi dve operaciji so brezplačni.</w:t>
      </w:r>
    </w:p>
    <w:p w:rsidR="006E12F3" w:rsidRPr="00DE0B56" w:rsidRDefault="006E12F3" w:rsidP="002C4864">
      <w:pPr>
        <w:pStyle w:val="Brezrazmikov"/>
      </w:pPr>
      <w:r w:rsidRPr="009770D6">
        <w:lastRenderedPageBreak/>
        <w:t>člen</w:t>
      </w:r>
    </w:p>
    <w:p w:rsidR="006E12F3" w:rsidRDefault="006E12F3" w:rsidP="006E12F3">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w:t>
      </w:r>
      <w:r w:rsidR="00F32651">
        <w:rPr>
          <w:rFonts w:asciiTheme="minorHAnsi" w:hAnsiTheme="minorHAnsi" w:cstheme="minorHAnsi"/>
          <w:bCs/>
          <w:sz w:val="22"/>
          <w:szCs w:val="22"/>
        </w:rPr>
        <w:t xml:space="preserve"> Povpraševanje, oddaja ponudbe in potrditev ponudbe poteka preko elektronske pošte pogodbenih strank.</w:t>
      </w:r>
    </w:p>
    <w:p w:rsidR="006E12F3" w:rsidRDefault="006E12F3" w:rsidP="006E12F3">
      <w:pPr>
        <w:autoSpaceDE w:val="0"/>
        <w:autoSpaceDN w:val="0"/>
        <w:adjustRightInd w:val="0"/>
        <w:ind w:left="-76"/>
        <w:jc w:val="both"/>
        <w:rPr>
          <w:rFonts w:asciiTheme="minorHAnsi" w:hAnsiTheme="minorHAnsi" w:cstheme="minorHAnsi"/>
          <w:bCs/>
          <w:sz w:val="22"/>
          <w:szCs w:val="22"/>
        </w:rPr>
      </w:pPr>
    </w:p>
    <w:p w:rsidR="00804CD9" w:rsidRPr="00C51B85" w:rsidRDefault="006E12F3" w:rsidP="00CC2E64">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rsidR="009770D6" w:rsidRDefault="009770D6" w:rsidP="00430C3D">
      <w:pPr>
        <w:spacing w:line="259" w:lineRule="auto"/>
        <w:rPr>
          <w:rFonts w:asciiTheme="minorHAnsi" w:hAnsiTheme="minorHAnsi" w:cstheme="minorHAnsi"/>
          <w:b/>
          <w:sz w:val="22"/>
          <w:szCs w:val="22"/>
        </w:rPr>
      </w:pPr>
    </w:p>
    <w:p w:rsidR="006B3471" w:rsidRPr="00695B6C" w:rsidRDefault="006B3471" w:rsidP="00695B6C">
      <w:pPr>
        <w:pStyle w:val="Naslov1"/>
        <w:numPr>
          <w:ilvl w:val="0"/>
          <w:numId w:val="3"/>
        </w:numPr>
        <w:spacing w:before="0"/>
        <w:rPr>
          <w:rFonts w:asciiTheme="minorHAnsi" w:hAnsiTheme="minorHAnsi" w:cstheme="minorHAnsi"/>
          <w:b/>
          <w:color w:val="000000" w:themeColor="text1"/>
          <w:sz w:val="22"/>
          <w:szCs w:val="22"/>
        </w:rPr>
      </w:pPr>
      <w:bookmarkStart w:id="5" w:name="_Hlk127432953"/>
      <w:r w:rsidRPr="00353926">
        <w:rPr>
          <w:rFonts w:asciiTheme="minorHAnsi" w:hAnsiTheme="minorHAnsi" w:cstheme="minorHAnsi"/>
          <w:b/>
          <w:color w:val="000000" w:themeColor="text1"/>
          <w:sz w:val="22"/>
          <w:szCs w:val="22"/>
        </w:rPr>
        <w:t>CENA</w:t>
      </w:r>
    </w:p>
    <w:p w:rsidR="006B3471" w:rsidRPr="00695B6C" w:rsidRDefault="006B3471" w:rsidP="002C4864">
      <w:pPr>
        <w:pStyle w:val="Brezrazmikov"/>
      </w:pPr>
      <w:r w:rsidRPr="00DE0B56">
        <w:t>člen</w:t>
      </w:r>
    </w:p>
    <w:p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rsidR="007C601E" w:rsidRDefault="007C601E" w:rsidP="006B3471">
      <w:pPr>
        <w:jc w:val="both"/>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410"/>
        <w:gridCol w:w="992"/>
        <w:gridCol w:w="2694"/>
      </w:tblGrid>
      <w:tr w:rsidR="007C601E" w:rsidRPr="00DF496C" w:rsidTr="00D3427A">
        <w:tc>
          <w:tcPr>
            <w:tcW w:w="3397" w:type="dxa"/>
            <w:shd w:val="clear" w:color="auto" w:fill="auto"/>
          </w:tcPr>
          <w:p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410" w:type="dxa"/>
            <w:shd w:val="clear" w:color="auto" w:fill="auto"/>
          </w:tcPr>
          <w:p w:rsidR="007C601E" w:rsidRPr="00DF496C" w:rsidRDefault="00D3427A"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2" w:type="dxa"/>
            <w:shd w:val="clear" w:color="auto" w:fill="auto"/>
          </w:tcPr>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2694" w:type="dxa"/>
            <w:shd w:val="clear" w:color="auto" w:fill="auto"/>
          </w:tcPr>
          <w:p w:rsidR="007C601E" w:rsidRPr="00DF496C" w:rsidRDefault="00D3427A"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rsidTr="00D3427A">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410"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rsidTr="00D3427A">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410"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bl>
    <w:p w:rsidR="007C601E" w:rsidRPr="00F65FB7" w:rsidRDefault="007C601E" w:rsidP="006B3471">
      <w:pPr>
        <w:jc w:val="both"/>
        <w:rPr>
          <w:rFonts w:asciiTheme="minorHAnsi" w:hAnsiTheme="minorHAnsi" w:cstheme="minorHAnsi"/>
          <w:sz w:val="22"/>
          <w:szCs w:val="22"/>
        </w:rPr>
      </w:pPr>
    </w:p>
    <w:p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7C601E" w:rsidRPr="002125D5" w:rsidRDefault="007C601E" w:rsidP="006B3471">
      <w:pPr>
        <w:jc w:val="both"/>
        <w:rPr>
          <w:rFonts w:asciiTheme="minorHAnsi" w:eastAsia="Calibri" w:hAnsiTheme="minorHAnsi" w:cstheme="minorHAnsi"/>
          <w:sz w:val="22"/>
          <w:szCs w:val="22"/>
        </w:rPr>
      </w:pPr>
    </w:p>
    <w:p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rsidR="006B3471" w:rsidRDefault="006B3471" w:rsidP="006B3471">
      <w:pPr>
        <w:autoSpaceDE w:val="0"/>
        <w:autoSpaceDN w:val="0"/>
        <w:adjustRightInd w:val="0"/>
        <w:jc w:val="both"/>
        <w:rPr>
          <w:rFonts w:asciiTheme="minorHAnsi" w:hAnsiTheme="minorHAnsi" w:cstheme="minorHAnsi"/>
          <w:sz w:val="22"/>
          <w:szCs w:val="22"/>
        </w:rPr>
      </w:pPr>
    </w:p>
    <w:p w:rsidR="006B3471" w:rsidRPr="00695B6C" w:rsidRDefault="006B3471" w:rsidP="00695B6C">
      <w:pPr>
        <w:autoSpaceDE w:val="0"/>
        <w:autoSpaceDN w:val="0"/>
        <w:adjustRightInd w:val="0"/>
        <w:jc w:val="both"/>
        <w:rPr>
          <w:rFonts w:asciiTheme="minorHAnsi" w:hAnsiTheme="minorHAnsi" w:cstheme="minorHAnsi"/>
          <w:sz w:val="22"/>
          <w:szCs w:val="22"/>
        </w:rPr>
      </w:pPr>
      <w:bookmarkStart w:id="6"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6"/>
    </w:p>
    <w:p w:rsidR="006B3471" w:rsidRPr="00DE0B56" w:rsidRDefault="006B3471" w:rsidP="002C4864">
      <w:pPr>
        <w:pStyle w:val="Brezrazmikov"/>
      </w:pPr>
      <w:r w:rsidRPr="00DE0B56">
        <w:t>člen</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7" w:name="_Hlk145499494"/>
      <w:r>
        <w:rPr>
          <w:rFonts w:asciiTheme="minorHAnsi" w:hAnsiTheme="minorHAnsi" w:cstheme="minorHAnsi"/>
          <w:sz w:val="22"/>
          <w:szCs w:val="22"/>
          <w:shd w:val="clear" w:color="auto" w:fill="FFFFFF"/>
        </w:rPr>
        <w:t>Cene so fiksne (nespremenljive) v obdobju enega (1) leta od sklenitve pogodbe.</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rsidR="00D70F9D" w:rsidRPr="00C20E36" w:rsidRDefault="00D70F9D" w:rsidP="00D70F9D"/>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5"/>
    <w:bookmarkEnd w:id="7"/>
    <w:p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rsidR="00CC2E64" w:rsidRPr="006D215D" w:rsidRDefault="00CC2E64" w:rsidP="006D215D">
      <w:pPr>
        <w:autoSpaceDE w:val="0"/>
        <w:autoSpaceDN w:val="0"/>
        <w:adjustRightInd w:val="0"/>
        <w:jc w:val="both"/>
        <w:rPr>
          <w:rFonts w:asciiTheme="minorHAnsi" w:hAnsiTheme="minorHAnsi" w:cstheme="minorHAnsi"/>
          <w:sz w:val="22"/>
          <w:szCs w:val="22"/>
          <w:shd w:val="clear" w:color="auto" w:fill="FFFFFF"/>
        </w:rPr>
      </w:pPr>
    </w:p>
    <w:p w:rsidR="00A447AE" w:rsidRPr="00A447AE"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8" w:name="_Hlk127435512"/>
      <w:r w:rsidRPr="00353926">
        <w:rPr>
          <w:rFonts w:asciiTheme="minorHAnsi" w:hAnsiTheme="minorHAnsi" w:cstheme="minorHAnsi"/>
          <w:b/>
          <w:color w:val="000000" w:themeColor="text1"/>
          <w:sz w:val="22"/>
          <w:szCs w:val="22"/>
        </w:rPr>
        <w:lastRenderedPageBreak/>
        <w:t>PLAČILNI POGOJI</w:t>
      </w:r>
    </w:p>
    <w:p w:rsidR="00A447AE" w:rsidRPr="00695B6C" w:rsidRDefault="00A447AE" w:rsidP="002C4864">
      <w:pPr>
        <w:pStyle w:val="Brezrazmikov"/>
      </w:pPr>
      <w:r w:rsidRPr="00695B6C">
        <w:t>člen</w:t>
      </w:r>
    </w:p>
    <w:p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rsidR="00A447AE" w:rsidRDefault="00A447AE" w:rsidP="00A447AE">
      <w:pPr>
        <w:pStyle w:val="Pripombabesedilo"/>
        <w:jc w:val="both"/>
        <w:rPr>
          <w:rFonts w:asciiTheme="minorHAnsi" w:hAnsiTheme="minorHAnsi" w:cstheme="minorHAnsi"/>
          <w:sz w:val="22"/>
          <w:szCs w:val="22"/>
        </w:rPr>
      </w:pPr>
    </w:p>
    <w:p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rsidR="00A447AE" w:rsidRPr="00DA7353" w:rsidRDefault="00A447AE" w:rsidP="00A447AE">
      <w:pPr>
        <w:jc w:val="both"/>
        <w:rPr>
          <w:rFonts w:asciiTheme="minorHAnsi" w:hAnsiTheme="minorHAnsi" w:cstheme="minorHAnsi"/>
          <w:sz w:val="22"/>
          <w:szCs w:val="22"/>
        </w:rPr>
      </w:pPr>
    </w:p>
    <w:p w:rsidR="00DA28EA" w:rsidRPr="00CC2E64" w:rsidRDefault="00A447AE" w:rsidP="00CC2E64">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D3427A">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bookmarkEnd w:id="8"/>
    </w:p>
    <w:p w:rsidR="00CC2E64" w:rsidRDefault="00CC2E64" w:rsidP="00430C3D">
      <w:pPr>
        <w:spacing w:line="259" w:lineRule="auto"/>
        <w:rPr>
          <w:rFonts w:asciiTheme="minorHAnsi" w:hAnsiTheme="minorHAnsi" w:cstheme="minorHAnsi"/>
          <w:b/>
          <w:sz w:val="22"/>
          <w:szCs w:val="22"/>
        </w:rPr>
      </w:pPr>
    </w:p>
    <w:p w:rsidR="00462DD1" w:rsidRPr="00430C3D" w:rsidRDefault="00462DD1" w:rsidP="00D47F30">
      <w:pPr>
        <w:pStyle w:val="Naslov1"/>
        <w:numPr>
          <w:ilvl w:val="0"/>
          <w:numId w:val="3"/>
        </w:numPr>
        <w:spacing w:before="0"/>
        <w:rPr>
          <w:rFonts w:asciiTheme="minorHAnsi" w:hAnsiTheme="minorHAnsi" w:cstheme="minorHAnsi"/>
          <w:b/>
          <w:color w:val="000000" w:themeColor="text1"/>
          <w:sz w:val="22"/>
          <w:szCs w:val="22"/>
        </w:rPr>
      </w:pPr>
      <w:bookmarkStart w:id="9" w:name="_Hlk127435474"/>
      <w:r w:rsidRPr="00353926">
        <w:rPr>
          <w:rFonts w:asciiTheme="minorHAnsi" w:hAnsiTheme="minorHAnsi" w:cstheme="minorHAnsi"/>
          <w:b/>
          <w:color w:val="000000" w:themeColor="text1"/>
          <w:sz w:val="22"/>
          <w:szCs w:val="22"/>
        </w:rPr>
        <w:t>OBVEZNOSTI POGODBENIH STRANK</w:t>
      </w:r>
      <w:bookmarkEnd w:id="9"/>
    </w:p>
    <w:p w:rsidR="00462DD1" w:rsidRPr="00695B6C" w:rsidRDefault="00462DD1" w:rsidP="002C4864">
      <w:pPr>
        <w:pStyle w:val="Brezrazmikov"/>
      </w:pPr>
      <w:r w:rsidRPr="00695B6C">
        <w:t>člen</w:t>
      </w:r>
    </w:p>
    <w:p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rsidR="00462DD1" w:rsidRPr="002125D5" w:rsidRDefault="00462DD1" w:rsidP="00D47F3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10" w:name="_Hlk155963238"/>
      <w:r w:rsidRPr="002125D5">
        <w:rPr>
          <w:rFonts w:asciiTheme="minorHAnsi" w:hAnsiTheme="minorHAnsi" w:cstheme="minorHAnsi"/>
          <w:sz w:val="22"/>
          <w:szCs w:val="22"/>
        </w:rPr>
        <w:t xml:space="preserve">dostavil kvalitetno blago, </w:t>
      </w:r>
      <w:bookmarkStart w:id="11"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rsidR="00462DD1" w:rsidRPr="00B2292D" w:rsidRDefault="00462DD1" w:rsidP="00D47F30">
      <w:pPr>
        <w:pStyle w:val="Pripombabesedilo"/>
        <w:numPr>
          <w:ilvl w:val="0"/>
          <w:numId w:val="2"/>
        </w:numPr>
        <w:autoSpaceDE w:val="0"/>
        <w:autoSpaceDN w:val="0"/>
        <w:adjustRightInd w:val="0"/>
        <w:jc w:val="both"/>
        <w:rPr>
          <w:rFonts w:asciiTheme="minorHAnsi" w:hAnsiTheme="minorHAnsi" w:cstheme="minorHAnsi"/>
          <w:sz w:val="22"/>
          <w:szCs w:val="22"/>
        </w:rPr>
      </w:pPr>
      <w:bookmarkStart w:id="12" w:name="_Hlk155963266"/>
      <w:bookmarkEnd w:id="10"/>
      <w:bookmarkEnd w:id="11"/>
      <w:r w:rsidRPr="002125D5">
        <w:rPr>
          <w:rFonts w:asciiTheme="minorHAnsi" w:hAnsiTheme="minorHAnsi" w:cstheme="minorHAnsi"/>
          <w:sz w:val="22"/>
          <w:szCs w:val="22"/>
        </w:rPr>
        <w:t>naročnika opozarjal na morebitne ovire pri dobavi blaga in ščitil njegove interese,</w:t>
      </w:r>
    </w:p>
    <w:p w:rsidR="008D3AAC" w:rsidRPr="008D3AAC" w:rsidRDefault="00B2292D"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3" w:name="_Hlk155963385"/>
      <w:bookmarkEnd w:id="12"/>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w:t>
      </w:r>
      <w:r w:rsidR="000579A9">
        <w:rPr>
          <w:rFonts w:asciiTheme="minorHAnsi" w:hAnsiTheme="minorHAnsi" w:cstheme="minorHAnsi"/>
          <w:sz w:val="22"/>
          <w:szCs w:val="22"/>
        </w:rPr>
        <w:t>,</w:t>
      </w:r>
      <w:r w:rsidR="001B232F">
        <w:rPr>
          <w:rFonts w:asciiTheme="minorHAnsi" w:hAnsiTheme="minorHAnsi" w:cstheme="minorHAnsi"/>
          <w:sz w:val="22"/>
          <w:szCs w:val="22"/>
        </w:rPr>
        <w:t xml:space="preserve"> </w:t>
      </w:r>
    </w:p>
    <w:bookmarkEnd w:id="13"/>
    <w:p w:rsidR="0026450E" w:rsidRPr="00D3427A" w:rsidRDefault="00AF0E3E"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D3427A">
        <w:rPr>
          <w:rFonts w:asciiTheme="minorHAnsi" w:hAnsiTheme="minorHAnsi" w:cstheme="minorHAnsi"/>
          <w:sz w:val="22"/>
          <w:szCs w:val="22"/>
        </w:rPr>
        <w:t>dostavljal blago, za katerega bo posedoval ustrezen certifikat, k</w:t>
      </w:r>
      <w:r w:rsidR="008D3AAC" w:rsidRPr="00D3427A">
        <w:rPr>
          <w:rFonts w:asciiTheme="minorHAnsi" w:hAnsiTheme="minorHAnsi" w:cstheme="minorHAnsi"/>
          <w:sz w:val="22"/>
          <w:szCs w:val="22"/>
        </w:rPr>
        <w:t>i ga</w:t>
      </w:r>
      <w:r w:rsidRPr="00D3427A">
        <w:rPr>
          <w:rFonts w:asciiTheme="minorHAnsi" w:hAnsiTheme="minorHAnsi" w:cstheme="minorHAnsi"/>
          <w:sz w:val="22"/>
          <w:szCs w:val="22"/>
        </w:rPr>
        <w:t xml:space="preserve"> bo predložil naročniku in naročniku vsaj en mesec pred potekom veljavnosti trenutnega certifikata predložil drugi veljaven certifikat,</w:t>
      </w:r>
    </w:p>
    <w:p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rsidR="004C33E4" w:rsidRPr="0095284F"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4" w:name="_Hlk157603830"/>
      <w:bookmarkStart w:id="15"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rsidR="004C33E4" w:rsidRPr="00912B62" w:rsidRDefault="004C33E4" w:rsidP="00D47F30">
      <w:pPr>
        <w:pStyle w:val="Odstavekseznama"/>
        <w:numPr>
          <w:ilvl w:val="0"/>
          <w:numId w:val="2"/>
        </w:numPr>
        <w:autoSpaceDE w:val="0"/>
        <w:autoSpaceDN w:val="0"/>
        <w:adjustRightInd w:val="0"/>
        <w:jc w:val="both"/>
        <w:rPr>
          <w:rFonts w:asciiTheme="minorHAnsi" w:hAnsiTheme="minorHAnsi" w:cstheme="minorHAnsi"/>
          <w:sz w:val="22"/>
          <w:szCs w:val="22"/>
        </w:rPr>
      </w:pPr>
      <w:bookmarkStart w:id="16" w:name="_Hlk155963591"/>
      <w:r w:rsidRPr="0095284F">
        <w:rPr>
          <w:rFonts w:asciiTheme="minorHAnsi" w:hAnsiTheme="minorHAnsi" w:cstheme="minorHAnsi"/>
          <w:sz w:val="22"/>
          <w:szCs w:val="22"/>
        </w:rPr>
        <w:t>zagotovil neoporečnost transportne embalaže blaga,</w:t>
      </w:r>
    </w:p>
    <w:bookmarkEnd w:id="14"/>
    <w:bookmarkEnd w:id="15"/>
    <w:bookmarkEnd w:id="16"/>
    <w:p w:rsidR="00912B62" w:rsidRPr="00912B62" w:rsidRDefault="00462DD1"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w:t>
      </w:r>
      <w:proofErr w:type="spellStart"/>
      <w:r w:rsidR="00912B62" w:rsidRPr="00912B62">
        <w:rPr>
          <w:rFonts w:asciiTheme="minorHAnsi" w:hAnsiTheme="minorHAnsi" w:cstheme="minorHAnsi"/>
          <w:sz w:val="22"/>
          <w:szCs w:val="22"/>
        </w:rPr>
        <w:t>Medical</w:t>
      </w:r>
      <w:proofErr w:type="spellEnd"/>
      <w:r w:rsidR="00912B62" w:rsidRPr="00912B62">
        <w:rPr>
          <w:rFonts w:asciiTheme="minorHAnsi" w:hAnsiTheme="minorHAnsi" w:cstheme="minorHAnsi"/>
          <w:sz w:val="22"/>
          <w:szCs w:val="22"/>
        </w:rPr>
        <w:t xml:space="preserve">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p>
    <w:p w:rsidR="00845544" w:rsidRPr="00912B62" w:rsidRDefault="00845544"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rsidR="00462DD1" w:rsidRDefault="00462DD1" w:rsidP="00D47F30">
      <w:pPr>
        <w:pStyle w:val="Pripombabesedilo"/>
        <w:numPr>
          <w:ilvl w:val="0"/>
          <w:numId w:val="2"/>
        </w:numPr>
        <w:jc w:val="both"/>
        <w:rPr>
          <w:rFonts w:asciiTheme="minorHAnsi" w:hAnsiTheme="minorHAnsi" w:cstheme="minorHAnsi"/>
          <w:sz w:val="22"/>
          <w:szCs w:val="22"/>
        </w:rPr>
      </w:pPr>
      <w:bookmarkStart w:id="17"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7"/>
    <w:p w:rsidR="004C33E4" w:rsidRPr="00F62C19"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rsidR="00AD6ADB" w:rsidRDefault="00AD6ADB" w:rsidP="00D47F3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rsidR="00462DD1" w:rsidRDefault="00462DD1" w:rsidP="00D47F3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rsidR="00462DD1" w:rsidRPr="00695B6C" w:rsidRDefault="00DA28EA" w:rsidP="00695B6C">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rsidR="00462DD1" w:rsidRPr="00695B6C" w:rsidRDefault="00462DD1" w:rsidP="002C4864">
      <w:pPr>
        <w:pStyle w:val="Brezrazmikov"/>
      </w:pPr>
      <w:r w:rsidRPr="00695B6C">
        <w:t>člen</w:t>
      </w:r>
    </w:p>
    <w:p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DA28EA" w:rsidRPr="00482D88"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2125D5" w:rsidRP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9C7C3E" w:rsidRPr="002125D5" w:rsidRDefault="009C7C3E" w:rsidP="009D422F">
      <w:pPr>
        <w:autoSpaceDE w:val="0"/>
        <w:autoSpaceDN w:val="0"/>
        <w:adjustRightInd w:val="0"/>
        <w:jc w:val="both"/>
        <w:rPr>
          <w:rFonts w:asciiTheme="minorHAnsi" w:hAnsiTheme="minorHAnsi" w:cstheme="minorHAnsi"/>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rsidR="002125D5" w:rsidRPr="00695B6C" w:rsidRDefault="002125D5" w:rsidP="002C4864">
      <w:pPr>
        <w:pStyle w:val="Brezrazmikov"/>
      </w:pPr>
      <w:r w:rsidRPr="00695B6C">
        <w:t>člen</w:t>
      </w:r>
    </w:p>
    <w:p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rsidR="001F7B34" w:rsidRDefault="001F7B34" w:rsidP="002125D5">
      <w:pPr>
        <w:pStyle w:val="Telobesedila"/>
        <w:spacing w:after="0"/>
        <w:jc w:val="both"/>
        <w:rPr>
          <w:rFonts w:asciiTheme="minorHAnsi" w:hAnsiTheme="minorHAnsi" w:cstheme="minorHAnsi"/>
          <w:sz w:val="22"/>
          <w:szCs w:val="22"/>
        </w:rPr>
      </w:pPr>
    </w:p>
    <w:p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rsidR="004623D2" w:rsidRDefault="004623D2" w:rsidP="001D245C">
      <w:pPr>
        <w:pStyle w:val="Pripombabesedilo"/>
        <w:jc w:val="both"/>
        <w:rPr>
          <w:rFonts w:ascii="Calibri" w:hAnsi="Calibri" w:cs="Calibri"/>
          <w:sz w:val="22"/>
          <w:szCs w:val="22"/>
        </w:rPr>
      </w:pPr>
    </w:p>
    <w:p w:rsidR="007E3C74" w:rsidRDefault="004D7E74"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rsidR="002125D5" w:rsidRPr="00695B6C" w:rsidRDefault="002125D5" w:rsidP="002C4864">
      <w:pPr>
        <w:pStyle w:val="Brezrazmikov"/>
      </w:pPr>
      <w:r w:rsidRPr="00DE0B56">
        <w:t>člen</w:t>
      </w:r>
    </w:p>
    <w:p w:rsidR="006467F7"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8"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8"/>
    </w:p>
    <w:p w:rsidR="006467F7" w:rsidRPr="00695B6C" w:rsidRDefault="006467F7" w:rsidP="002C4864">
      <w:pPr>
        <w:pStyle w:val="Brezrazmikov"/>
      </w:pPr>
      <w:r w:rsidRPr="00695B6C">
        <w:t>člen</w:t>
      </w:r>
    </w:p>
    <w:p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rsidR="006467F7" w:rsidRDefault="006467F7" w:rsidP="006467F7">
      <w:pPr>
        <w:jc w:val="both"/>
        <w:rPr>
          <w:rFonts w:asciiTheme="minorHAnsi" w:hAnsiTheme="minorHAnsi" w:cstheme="minorHAnsi"/>
          <w:sz w:val="22"/>
          <w:szCs w:val="22"/>
        </w:rPr>
      </w:pPr>
    </w:p>
    <w:p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p>
    <w:p w:rsidR="00215CD2" w:rsidRPr="00695B6C" w:rsidRDefault="00215CD2" w:rsidP="002C4864">
      <w:pPr>
        <w:pStyle w:val="Brezrazmikov"/>
      </w:pPr>
      <w:r w:rsidRPr="00695B6C">
        <w:t>člen</w:t>
      </w:r>
    </w:p>
    <w:p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rsidR="001D245C" w:rsidRDefault="001D245C" w:rsidP="001D245C">
      <w:pPr>
        <w:jc w:val="both"/>
        <w:rPr>
          <w:rFonts w:asciiTheme="minorHAnsi" w:hAnsiTheme="minorHAnsi" w:cstheme="minorHAnsi"/>
          <w:sz w:val="22"/>
          <w:szCs w:val="22"/>
        </w:rPr>
      </w:pPr>
    </w:p>
    <w:p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rsidR="001D245C" w:rsidRPr="00F67F28" w:rsidRDefault="001D245C" w:rsidP="001D245C">
      <w:pPr>
        <w:autoSpaceDE w:val="0"/>
        <w:autoSpaceDN w:val="0"/>
        <w:adjustRightInd w:val="0"/>
        <w:jc w:val="both"/>
        <w:rPr>
          <w:rFonts w:asciiTheme="minorHAnsi" w:hAnsiTheme="minorHAnsi" w:cstheme="minorHAnsi"/>
          <w:sz w:val="22"/>
          <w:szCs w:val="22"/>
        </w:rPr>
      </w:pPr>
    </w:p>
    <w:p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rsidR="00DF55B3" w:rsidRPr="00D7539E" w:rsidRDefault="00DF55B3" w:rsidP="00252BC6">
      <w:pPr>
        <w:autoSpaceDE w:val="0"/>
        <w:autoSpaceDN w:val="0"/>
        <w:adjustRightInd w:val="0"/>
        <w:jc w:val="both"/>
        <w:rPr>
          <w:rFonts w:ascii="Calibri" w:hAnsi="Calibri" w:cs="Calibri"/>
          <w:sz w:val="22"/>
          <w:szCs w:val="22"/>
        </w:rPr>
      </w:pPr>
    </w:p>
    <w:p w:rsidR="00252BC6" w:rsidRDefault="00DF55B3"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rsidR="00177ACF" w:rsidRPr="00695B6C" w:rsidRDefault="00177ACF" w:rsidP="002C4864">
      <w:pPr>
        <w:pStyle w:val="Brezrazmikov"/>
      </w:pPr>
      <w:r w:rsidRPr="00695B6C">
        <w:t>člen</w:t>
      </w:r>
    </w:p>
    <w:p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w:t>
      </w:r>
      <w:r>
        <w:rPr>
          <w:rFonts w:ascii="Calibri" w:hAnsi="Calibri" w:cs="Calibri"/>
          <w:sz w:val="22"/>
          <w:szCs w:val="22"/>
        </w:rPr>
        <w:lastRenderedPageBreak/>
        <w:t xml:space="preserve">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rsidR="005E544D" w:rsidRDefault="005E544D" w:rsidP="00177ACF">
      <w:pPr>
        <w:jc w:val="both"/>
        <w:rPr>
          <w:rFonts w:asciiTheme="minorHAnsi" w:hAnsiTheme="minorHAnsi" w:cstheme="minorHAnsi"/>
          <w:bCs/>
          <w:sz w:val="22"/>
          <w:szCs w:val="22"/>
        </w:rPr>
      </w:pPr>
    </w:p>
    <w:p w:rsidR="00C51B85" w:rsidRPr="00C51B85" w:rsidRDefault="00C51B85" w:rsidP="00D47F3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rsidR="00C51B85" w:rsidRPr="00695B6C" w:rsidRDefault="00C51B85" w:rsidP="002C4864">
      <w:pPr>
        <w:pStyle w:val="Brezrazmikov"/>
      </w:pPr>
      <w:r w:rsidRPr="00695B6C">
        <w:t>člen</w:t>
      </w:r>
    </w:p>
    <w:p w:rsidR="00C51B85" w:rsidRPr="002125D5" w:rsidRDefault="00C51B85" w:rsidP="00C51B85">
      <w:pPr>
        <w:autoSpaceDE w:val="0"/>
        <w:autoSpaceDN w:val="0"/>
        <w:adjustRightInd w:val="0"/>
        <w:jc w:val="both"/>
        <w:rPr>
          <w:rFonts w:asciiTheme="minorHAnsi" w:hAnsiTheme="minorHAnsi" w:cstheme="minorHAnsi"/>
          <w:sz w:val="22"/>
          <w:szCs w:val="22"/>
        </w:rPr>
      </w:pPr>
      <w:bookmarkStart w:id="19"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rsidR="00C51B85" w:rsidRPr="002125D5" w:rsidRDefault="00C51B85" w:rsidP="00C51B85">
      <w:pPr>
        <w:autoSpaceDE w:val="0"/>
        <w:autoSpaceDN w:val="0"/>
        <w:adjustRightInd w:val="0"/>
        <w:jc w:val="both"/>
        <w:rPr>
          <w:rFonts w:asciiTheme="minorHAnsi" w:hAnsiTheme="minorHAnsi" w:cstheme="minorHAnsi"/>
          <w:sz w:val="22"/>
          <w:szCs w:val="22"/>
        </w:rPr>
      </w:pPr>
    </w:p>
    <w:p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394139">
        <w:rPr>
          <w:rFonts w:asciiTheme="minorHAnsi" w:hAnsiTheme="minorHAnsi" w:cstheme="minorHAnsi"/>
          <w:sz w:val="22"/>
          <w:szCs w:val="22"/>
        </w:rPr>
        <w:t>12</w:t>
      </w:r>
      <w:r w:rsidRPr="00394139">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rsidR="00C51B85" w:rsidRPr="00695B6C" w:rsidRDefault="00C51B85" w:rsidP="002C4864">
      <w:pPr>
        <w:pStyle w:val="Brezrazmikov"/>
      </w:pPr>
      <w:r w:rsidRPr="00695B6C">
        <w:t>člen</w:t>
      </w:r>
    </w:p>
    <w:p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rsidR="00C51B85"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rsidR="00C51B85" w:rsidRPr="00DC0CA9"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rsidR="00C51B85" w:rsidRDefault="00C51B85" w:rsidP="00C51B85">
      <w:pPr>
        <w:jc w:val="both"/>
        <w:rPr>
          <w:rFonts w:asciiTheme="minorHAnsi" w:hAnsiTheme="minorHAnsi" w:cstheme="minorHAnsi"/>
          <w:sz w:val="22"/>
          <w:szCs w:val="22"/>
          <w:highlight w:val="yellow"/>
        </w:rPr>
      </w:pPr>
    </w:p>
    <w:p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rsidR="00C51B85" w:rsidRPr="00695B6C" w:rsidRDefault="00C51B85" w:rsidP="002C4864">
      <w:pPr>
        <w:pStyle w:val="Brezrazmikov"/>
      </w:pPr>
      <w:r w:rsidRPr="00695B6C">
        <w:t>člen</w:t>
      </w:r>
    </w:p>
    <w:p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rsidR="00C51B85" w:rsidRDefault="00C51B85" w:rsidP="00D47F3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rsidR="00C51B85" w:rsidRDefault="00C51B85" w:rsidP="00C51B85">
      <w:pPr>
        <w:jc w:val="both"/>
        <w:rPr>
          <w:rFonts w:asciiTheme="minorHAnsi" w:hAnsiTheme="minorHAnsi" w:cstheme="minorHAnsi"/>
          <w:sz w:val="22"/>
          <w:szCs w:val="22"/>
        </w:rPr>
      </w:pPr>
    </w:p>
    <w:p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rsidR="00C51B85" w:rsidRPr="00695B6C" w:rsidRDefault="00C51B85" w:rsidP="002C4864">
      <w:pPr>
        <w:pStyle w:val="Brezrazmikov"/>
      </w:pPr>
      <w:r w:rsidRPr="00695B6C">
        <w:t>člen</w:t>
      </w: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rsidR="00C51B85" w:rsidRDefault="00C51B85" w:rsidP="00C51B85">
      <w:pPr>
        <w:jc w:val="both"/>
        <w:rPr>
          <w:rFonts w:asciiTheme="minorHAnsi" w:hAnsiTheme="minorHAnsi" w:cstheme="minorHAnsi"/>
          <w:sz w:val="22"/>
          <w:szCs w:val="22"/>
        </w:rPr>
      </w:pPr>
    </w:p>
    <w:p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w:t>
      </w:r>
      <w:r>
        <w:rPr>
          <w:rFonts w:asciiTheme="minorHAnsi" w:hAnsiTheme="minorHAnsi" w:cstheme="minorHAnsi"/>
          <w:sz w:val="22"/>
          <w:szCs w:val="22"/>
        </w:rPr>
        <w:lastRenderedPageBreak/>
        <w:t>ali terjatev unovči na katerikoli drug način. Naročnik pri tem sam izbira vrstni red za unovčitev terjatve do dobavitelja in lahko izbere katerokoli sredstvo ali tudi več sredstev, vse dokler ne pride do celotnega plačila.</w:t>
      </w:r>
    </w:p>
    <w:bookmarkEnd w:id="19"/>
    <w:p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rsidR="002125D5" w:rsidRPr="0069753C"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rsidR="002125D5" w:rsidRPr="00695B6C" w:rsidRDefault="002125D5" w:rsidP="002C4864">
      <w:pPr>
        <w:pStyle w:val="Brezrazmikov"/>
      </w:pPr>
      <w:bookmarkStart w:id="20" w:name="_Hlk128046585"/>
      <w:r w:rsidRPr="00695B6C">
        <w:t>člen</w:t>
      </w:r>
    </w:p>
    <w:p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7D50B2" w:rsidRPr="00BF4149"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20"/>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rsidR="009B3B64" w:rsidRDefault="009B3B64" w:rsidP="007D50B2">
      <w:pPr>
        <w:autoSpaceDE w:val="0"/>
        <w:autoSpaceDN w:val="0"/>
        <w:adjustRightInd w:val="0"/>
        <w:jc w:val="both"/>
        <w:rPr>
          <w:rFonts w:asciiTheme="minorHAnsi" w:hAnsiTheme="minorHAnsi" w:cstheme="minorHAnsi"/>
          <w:sz w:val="22"/>
          <w:szCs w:val="22"/>
        </w:rPr>
      </w:pPr>
    </w:p>
    <w:p w:rsidR="009B3B64" w:rsidRPr="00353926" w:rsidRDefault="009B3B64" w:rsidP="00D47F30">
      <w:pPr>
        <w:pStyle w:val="Naslov1"/>
        <w:numPr>
          <w:ilvl w:val="0"/>
          <w:numId w:val="3"/>
        </w:numPr>
        <w:spacing w:before="0"/>
        <w:rPr>
          <w:rFonts w:asciiTheme="minorHAnsi" w:hAnsiTheme="minorHAnsi" w:cstheme="minorHAnsi"/>
          <w:b/>
          <w:color w:val="000000" w:themeColor="text1"/>
          <w:sz w:val="22"/>
          <w:szCs w:val="22"/>
        </w:rPr>
      </w:pPr>
      <w:bookmarkStart w:id="21" w:name="_Hlk160432301"/>
      <w:r w:rsidRPr="00353926">
        <w:rPr>
          <w:rFonts w:asciiTheme="minorHAnsi" w:hAnsiTheme="minorHAnsi" w:cstheme="minorHAnsi"/>
          <w:b/>
          <w:color w:val="000000" w:themeColor="text1"/>
          <w:sz w:val="22"/>
          <w:szCs w:val="22"/>
        </w:rPr>
        <w:t xml:space="preserve">POGODBENA KAZEN  </w:t>
      </w:r>
    </w:p>
    <w:p w:rsidR="009B3B64" w:rsidRPr="00695B6C" w:rsidRDefault="009B3B64" w:rsidP="002C4864">
      <w:pPr>
        <w:pStyle w:val="Brezrazmikov"/>
      </w:pPr>
      <w:r w:rsidRPr="00695B6C">
        <w:t>člen</w:t>
      </w:r>
    </w:p>
    <w:p w:rsidR="009B3B64" w:rsidRPr="00AE38FC"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w:t>
      </w:r>
      <w:r w:rsidRPr="00AE38FC">
        <w:rPr>
          <w:rFonts w:asciiTheme="minorHAnsi" w:hAnsiTheme="minorHAnsi" w:cstheme="minorHAnsi"/>
          <w:sz w:val="22"/>
          <w:szCs w:val="22"/>
        </w:rPr>
        <w:t xml:space="preserve">naročnik pravico do pogodbene kazni v višini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rsidR="009B3B64" w:rsidRPr="00AE38FC" w:rsidRDefault="009B3B64" w:rsidP="009B3B64">
      <w:pPr>
        <w:pStyle w:val="Pripombabesedilo"/>
        <w:jc w:val="both"/>
        <w:rPr>
          <w:rFonts w:asciiTheme="minorHAnsi" w:hAnsiTheme="minorHAnsi" w:cstheme="minorHAnsi"/>
          <w:sz w:val="22"/>
          <w:szCs w:val="22"/>
        </w:rPr>
      </w:pPr>
    </w:p>
    <w:p w:rsidR="009B3B64" w:rsidRPr="001B0EE4" w:rsidRDefault="009B3B64" w:rsidP="009B3B64">
      <w:pPr>
        <w:pStyle w:val="Pripombabesedilo"/>
        <w:jc w:val="both"/>
        <w:rPr>
          <w:rFonts w:asciiTheme="minorHAnsi" w:hAnsiTheme="minorHAnsi" w:cstheme="minorHAnsi"/>
          <w:sz w:val="22"/>
          <w:szCs w:val="22"/>
        </w:rPr>
      </w:pPr>
      <w:r w:rsidRPr="00AE38FC">
        <w:rPr>
          <w:rFonts w:asciiTheme="minorHAnsi" w:hAnsiTheme="minorHAnsi" w:cstheme="minorHAnsi"/>
          <w:sz w:val="22"/>
          <w:szCs w:val="22"/>
        </w:rPr>
        <w:t xml:space="preserve">Če dobavitelj zamudi z dobavo predmeta pogodbe iz kateregakoli vzroka, razen v primeru višje sile, dolguje </w:t>
      </w:r>
      <w:r w:rsidR="00140B48" w:rsidRPr="00AE38FC">
        <w:rPr>
          <w:rFonts w:asciiTheme="minorHAnsi" w:hAnsiTheme="minorHAnsi" w:cstheme="minorHAnsi"/>
          <w:sz w:val="22"/>
          <w:szCs w:val="22"/>
        </w:rPr>
        <w:t>naročniku</w:t>
      </w:r>
      <w:r w:rsidRPr="00AE38FC">
        <w:rPr>
          <w:rFonts w:asciiTheme="minorHAnsi" w:hAnsiTheme="minorHAnsi" w:cstheme="minorHAnsi"/>
          <w:sz w:val="22"/>
          <w:szCs w:val="22"/>
        </w:rPr>
        <w:t xml:space="preserve">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 xml:space="preserve">00 EUR za vsak začeti dan zamude (pogodbena </w:t>
      </w:r>
      <w:r w:rsidRPr="001B0EE4">
        <w:rPr>
          <w:rFonts w:asciiTheme="minorHAnsi" w:hAnsiTheme="minorHAnsi" w:cstheme="minorHAnsi"/>
          <w:sz w:val="22"/>
          <w:szCs w:val="22"/>
        </w:rPr>
        <w:t xml:space="preserve">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rsidR="009B3B64" w:rsidRPr="00CD5532" w:rsidRDefault="009B3B64" w:rsidP="009B3B64">
      <w:pPr>
        <w:autoSpaceDE w:val="0"/>
        <w:autoSpaceDN w:val="0"/>
        <w:adjustRightInd w:val="0"/>
        <w:jc w:val="both"/>
        <w:rPr>
          <w:rFonts w:asciiTheme="minorHAnsi" w:hAnsiTheme="minorHAnsi" w:cstheme="minorHAnsi"/>
          <w:sz w:val="22"/>
          <w:szCs w:val="22"/>
        </w:rPr>
      </w:pPr>
    </w:p>
    <w:p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rsidR="009B3B64" w:rsidRPr="00CD5532" w:rsidRDefault="009B3B64" w:rsidP="009B3B64">
      <w:pPr>
        <w:pStyle w:val="Pripombabesedilo"/>
        <w:rPr>
          <w:rFonts w:asciiTheme="minorHAnsi" w:hAnsiTheme="minorHAnsi" w:cstheme="minorHAnsi"/>
          <w:sz w:val="22"/>
          <w:szCs w:val="22"/>
        </w:rPr>
      </w:pPr>
    </w:p>
    <w:p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bookmarkEnd w:id="21"/>
    </w:p>
    <w:p w:rsidR="007D50B2" w:rsidRPr="00F02989" w:rsidRDefault="007D50B2" w:rsidP="00D47F30">
      <w:pPr>
        <w:pStyle w:val="Naslov1"/>
        <w:numPr>
          <w:ilvl w:val="0"/>
          <w:numId w:val="3"/>
        </w:numPr>
        <w:spacing w:before="0"/>
        <w:rPr>
          <w:rFonts w:asciiTheme="minorHAnsi" w:hAnsiTheme="minorHAnsi" w:cstheme="minorHAnsi"/>
          <w:b/>
          <w:color w:val="000000" w:themeColor="text1"/>
          <w:sz w:val="22"/>
          <w:szCs w:val="22"/>
        </w:rPr>
      </w:pPr>
      <w:bookmarkStart w:id="22" w:name="_Hlk127440323"/>
      <w:r>
        <w:rPr>
          <w:rFonts w:asciiTheme="minorHAnsi" w:hAnsiTheme="minorHAnsi" w:cstheme="minorHAnsi"/>
          <w:b/>
          <w:color w:val="000000" w:themeColor="text1"/>
          <w:sz w:val="22"/>
          <w:szCs w:val="22"/>
        </w:rPr>
        <w:t>VIŠJA SILA</w:t>
      </w:r>
    </w:p>
    <w:bookmarkEnd w:id="22"/>
    <w:p w:rsidR="007D50B2" w:rsidRPr="00695B6C" w:rsidRDefault="002C4864" w:rsidP="002C4864">
      <w:pPr>
        <w:pStyle w:val="Brezrazmikov"/>
      </w:pPr>
      <w:r>
        <w:t>č</w:t>
      </w:r>
      <w:r w:rsidR="007D50B2" w:rsidRPr="00695B6C">
        <w:t>len</w:t>
      </w:r>
    </w:p>
    <w:p w:rsidR="00457370" w:rsidRPr="00CD404F" w:rsidRDefault="00457370" w:rsidP="00457370">
      <w:pPr>
        <w:pStyle w:val="Pripombabesedilo"/>
        <w:jc w:val="both"/>
        <w:rPr>
          <w:rFonts w:ascii="Calibri" w:hAnsi="Calibri" w:cs="Calibri"/>
          <w:sz w:val="22"/>
          <w:szCs w:val="22"/>
        </w:rPr>
      </w:pPr>
      <w:bookmarkStart w:id="23"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rsidR="00457370" w:rsidRPr="00482D88" w:rsidRDefault="00457370" w:rsidP="00457370">
      <w:pPr>
        <w:autoSpaceDE w:val="0"/>
        <w:autoSpaceDN w:val="0"/>
        <w:adjustRightInd w:val="0"/>
        <w:jc w:val="both"/>
        <w:rPr>
          <w:rFonts w:ascii="Calibri" w:hAnsi="Calibri" w:cs="Calibri"/>
          <w:bCs/>
          <w:sz w:val="22"/>
          <w:szCs w:val="22"/>
        </w:rPr>
      </w:pPr>
    </w:p>
    <w:p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457370" w:rsidRPr="00482D88" w:rsidRDefault="00457370" w:rsidP="00457370">
      <w:pPr>
        <w:autoSpaceDE w:val="0"/>
        <w:autoSpaceDN w:val="0"/>
        <w:adjustRightInd w:val="0"/>
        <w:jc w:val="both"/>
        <w:rPr>
          <w:rFonts w:ascii="Calibri" w:hAnsi="Calibri" w:cs="Calibri"/>
          <w:bCs/>
          <w:sz w:val="22"/>
          <w:szCs w:val="22"/>
        </w:rPr>
      </w:pPr>
    </w:p>
    <w:p w:rsidR="006B231E" w:rsidRPr="00D47F30"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3"/>
    </w:p>
    <w:p w:rsidR="00C71D38" w:rsidRDefault="00C71D38" w:rsidP="006B231E">
      <w:pPr>
        <w:autoSpaceDE w:val="0"/>
        <w:autoSpaceDN w:val="0"/>
        <w:adjustRightInd w:val="0"/>
        <w:jc w:val="both"/>
        <w:rPr>
          <w:rFonts w:ascii="Calibri" w:hAnsi="Calibri" w:cs="Calibri"/>
          <w:bCs/>
          <w:sz w:val="22"/>
          <w:szCs w:val="22"/>
        </w:rPr>
      </w:pPr>
    </w:p>
    <w:p w:rsidR="006B231E" w:rsidRPr="006B231E" w:rsidRDefault="001B232F" w:rsidP="00D47F30">
      <w:pPr>
        <w:pStyle w:val="Naslov1"/>
        <w:numPr>
          <w:ilvl w:val="0"/>
          <w:numId w:val="3"/>
        </w:numPr>
        <w:spacing w:before="0"/>
        <w:rPr>
          <w:rFonts w:asciiTheme="minorHAnsi" w:hAnsiTheme="minorHAnsi" w:cstheme="minorHAnsi"/>
          <w:b/>
          <w:color w:val="000000" w:themeColor="text1"/>
          <w:sz w:val="22"/>
          <w:szCs w:val="22"/>
        </w:rPr>
      </w:pPr>
      <w:bookmarkStart w:id="24"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4"/>
    <w:p w:rsidR="006B231E" w:rsidRPr="00695B6C" w:rsidRDefault="006B231E" w:rsidP="002C4864">
      <w:pPr>
        <w:pStyle w:val="Brezrazmikov"/>
      </w:pPr>
      <w:r w:rsidRPr="00695B6C">
        <w:t>člen</w:t>
      </w:r>
    </w:p>
    <w:p w:rsidR="006B231E" w:rsidRPr="00BC0032" w:rsidRDefault="00BC0032" w:rsidP="00BC0032">
      <w:pPr>
        <w:pStyle w:val="Default"/>
        <w:jc w:val="both"/>
        <w:rPr>
          <w:rFonts w:ascii="Calibri" w:eastAsia="Times New Roman" w:hAnsi="Calibri" w:cs="Calibri"/>
          <w:color w:val="auto"/>
          <w:sz w:val="22"/>
          <w:szCs w:val="22"/>
          <w:lang w:eastAsia="sl-SI"/>
        </w:rPr>
      </w:pPr>
      <w:bookmarkStart w:id="25"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6B231E" w:rsidRPr="00482D88" w:rsidRDefault="006B231E" w:rsidP="006B231E">
      <w:pPr>
        <w:autoSpaceDE w:val="0"/>
        <w:autoSpaceDN w:val="0"/>
        <w:adjustRightInd w:val="0"/>
        <w:jc w:val="both"/>
        <w:rPr>
          <w:rFonts w:ascii="Calibri" w:hAnsi="Calibri" w:cs="Calibri"/>
          <w:sz w:val="22"/>
          <w:szCs w:val="22"/>
        </w:rPr>
      </w:pPr>
    </w:p>
    <w:p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6B231E" w:rsidRPr="00F67CC9" w:rsidRDefault="006B231E" w:rsidP="006B231E">
      <w:pPr>
        <w:autoSpaceDE w:val="0"/>
        <w:autoSpaceDN w:val="0"/>
        <w:adjustRightInd w:val="0"/>
        <w:jc w:val="both"/>
        <w:rPr>
          <w:rFonts w:ascii="Calibri" w:hAnsi="Calibri" w:cs="Calibri"/>
          <w:sz w:val="22"/>
          <w:szCs w:val="22"/>
        </w:rPr>
      </w:pPr>
    </w:p>
    <w:p w:rsidR="00D64021" w:rsidRPr="00BC73EB" w:rsidRDefault="00D64021" w:rsidP="00D64021">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rsidR="006B231E" w:rsidRPr="00482D88" w:rsidRDefault="006B231E" w:rsidP="006B231E">
      <w:pPr>
        <w:autoSpaceDE w:val="0"/>
        <w:autoSpaceDN w:val="0"/>
        <w:adjustRightInd w:val="0"/>
        <w:jc w:val="both"/>
        <w:rPr>
          <w:rFonts w:ascii="Calibri" w:hAnsi="Calibri" w:cs="Calibri"/>
          <w:sz w:val="22"/>
          <w:szCs w:val="22"/>
        </w:rPr>
      </w:pPr>
    </w:p>
    <w:p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6"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6"/>
    </w:p>
    <w:p w:rsidR="003D2D86" w:rsidRPr="00482D88" w:rsidRDefault="003D2D86" w:rsidP="006B231E">
      <w:pPr>
        <w:autoSpaceDE w:val="0"/>
        <w:autoSpaceDN w:val="0"/>
        <w:adjustRightInd w:val="0"/>
        <w:jc w:val="both"/>
        <w:rPr>
          <w:rFonts w:ascii="Calibri" w:hAnsi="Calibri" w:cs="Calibri"/>
          <w:bCs/>
          <w:sz w:val="22"/>
          <w:szCs w:val="22"/>
        </w:rPr>
      </w:pPr>
    </w:p>
    <w:p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317DBE" w:rsidRPr="00482D88"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317DBE"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7" w:name="_Hlk127441874"/>
      <w:bookmarkEnd w:id="25"/>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 xml:space="preserve">PROTIKORUPCIJSKA KLAVZULA </w:t>
      </w:r>
    </w:p>
    <w:p w:rsidR="002125D5" w:rsidRPr="00695B6C" w:rsidRDefault="002125D5" w:rsidP="002C4864">
      <w:pPr>
        <w:pStyle w:val="Brezrazmikov"/>
      </w:pPr>
      <w:r w:rsidRPr="00695B6C">
        <w:t>člen</w:t>
      </w:r>
    </w:p>
    <w:p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D52848" w:rsidRDefault="00D52848" w:rsidP="002125D5">
      <w:pPr>
        <w:autoSpaceDE w:val="0"/>
        <w:autoSpaceDN w:val="0"/>
        <w:adjustRightInd w:val="0"/>
        <w:jc w:val="both"/>
        <w:rPr>
          <w:rFonts w:asciiTheme="minorHAnsi" w:hAnsiTheme="minorHAnsi" w:cstheme="minorHAnsi"/>
          <w:sz w:val="22"/>
          <w:szCs w:val="22"/>
        </w:rPr>
      </w:pPr>
    </w:p>
    <w:p w:rsidR="00D52848" w:rsidRPr="0031128B" w:rsidRDefault="00D52848" w:rsidP="00D47F3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rsidR="00D52848" w:rsidRPr="00695B6C" w:rsidRDefault="00D52848" w:rsidP="002C4864">
      <w:pPr>
        <w:pStyle w:val="Brezrazmikov"/>
      </w:pPr>
      <w:r w:rsidRPr="00695B6C">
        <w:t xml:space="preserve"> člen</w:t>
      </w:r>
    </w:p>
    <w:p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D52848" w:rsidRDefault="00D52848" w:rsidP="00D52848">
      <w:pPr>
        <w:autoSpaceDE w:val="0"/>
        <w:autoSpaceDN w:val="0"/>
        <w:adjustRightInd w:val="0"/>
        <w:jc w:val="both"/>
        <w:rPr>
          <w:rFonts w:asciiTheme="minorHAnsi" w:hAnsiTheme="minorHAnsi" w:cstheme="minorHAnsi"/>
          <w:bCs/>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D52848" w:rsidRPr="00695B6C" w:rsidRDefault="00D52848" w:rsidP="002C4864">
      <w:pPr>
        <w:pStyle w:val="Brezrazmikov"/>
      </w:pPr>
      <w:r w:rsidRPr="00695B6C">
        <w:t xml:space="preserve">  člen</w:t>
      </w:r>
    </w:p>
    <w:p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D47F30"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7"/>
    <w:p w:rsidR="00C71D38" w:rsidRPr="00BA41C3" w:rsidRDefault="00C71D38" w:rsidP="002125D5">
      <w:pPr>
        <w:autoSpaceDE w:val="0"/>
        <w:autoSpaceDN w:val="0"/>
        <w:adjustRightInd w:val="0"/>
        <w:jc w:val="both"/>
        <w:rPr>
          <w:rFonts w:asciiTheme="minorHAnsi" w:hAnsiTheme="minorHAnsi" w:cstheme="minorHAnsi"/>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POOBLAŠČENI PREDSTAVNIKI IN SKRBNIKI POGODBE</w:t>
      </w:r>
    </w:p>
    <w:p w:rsidR="002125D5" w:rsidRPr="00695B6C" w:rsidRDefault="002125D5" w:rsidP="002C4864">
      <w:pPr>
        <w:pStyle w:val="Brezrazmikov"/>
      </w:pPr>
      <w:r w:rsidRPr="00695B6C">
        <w:t>člen</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rsidR="002125D5" w:rsidRPr="00695B6C" w:rsidRDefault="002125D5" w:rsidP="002C4864">
      <w:pPr>
        <w:pStyle w:val="Brezrazmikov"/>
      </w:pPr>
      <w:r w:rsidRPr="00695B6C">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rsidR="00450BA5" w:rsidRDefault="002125D5" w:rsidP="008F03B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bookmarkStart w:id="28" w:name="_Hlk127445667"/>
    </w:p>
    <w:p w:rsidR="00AE38FC" w:rsidRDefault="00AE38FC" w:rsidP="008F03BF">
      <w:pPr>
        <w:autoSpaceDE w:val="0"/>
        <w:autoSpaceDN w:val="0"/>
        <w:adjustRightInd w:val="0"/>
        <w:jc w:val="both"/>
        <w:rPr>
          <w:rFonts w:ascii="Calibri" w:hAnsi="Calibri" w:cs="Calibri"/>
          <w:sz w:val="22"/>
          <w:szCs w:val="22"/>
        </w:rPr>
      </w:pPr>
    </w:p>
    <w:p w:rsidR="00450BA5" w:rsidRPr="00463F6A" w:rsidRDefault="007B6B4E"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rsidR="00450BA5" w:rsidRPr="00695B6C" w:rsidRDefault="00450BA5" w:rsidP="002C4864">
      <w:pPr>
        <w:pStyle w:val="Brezrazmikov"/>
      </w:pPr>
      <w:r w:rsidRPr="00695B6C">
        <w:t xml:space="preserve"> člen</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Ta pogodba je sklenjena pod razveznim pogojem, ki se uresniči v primeru izpolnitve ene od naslednjih okoliščin:</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če je naročnik seznanjen, da je sodišče s pravnomočno odločitvijo ugotovilo kršitev obveznosti iz drugega odstavka 3. člena ZJN-3 s strani ponudnika pogodbe o izvedbi javnega naročila ali njegovega podizvajalca ali</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 xml:space="preserve"> </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426DF" w:rsidRPr="00695B6C" w:rsidRDefault="003426DF" w:rsidP="00695B6C">
      <w:pPr>
        <w:jc w:val="both"/>
        <w:rPr>
          <w:rFonts w:ascii="Calibri" w:hAnsi="Calibri" w:cs="Calibri"/>
          <w:sz w:val="22"/>
          <w:szCs w:val="22"/>
        </w:rPr>
      </w:pP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in pod pogojem, da sta pogodbeni stranki postopali skladno z določili 4. odstavka 67. člena ZJN-3.</w:t>
      </w:r>
    </w:p>
    <w:p w:rsidR="003426DF" w:rsidRDefault="003426DF" w:rsidP="003426DF">
      <w:pPr>
        <w:jc w:val="both"/>
        <w:rPr>
          <w:rFonts w:ascii="Calibri" w:hAnsi="Calibri" w:cs="Calibri"/>
          <w:sz w:val="22"/>
          <w:szCs w:val="22"/>
        </w:rPr>
      </w:pPr>
    </w:p>
    <w:p w:rsidR="007B6B4E" w:rsidRPr="00F8431C" w:rsidRDefault="007B6B4E" w:rsidP="007B6B4E">
      <w:pPr>
        <w:jc w:val="both"/>
        <w:rPr>
          <w:rFonts w:ascii="Calibri" w:hAnsi="Calibri" w:cs="Calibri"/>
          <w:sz w:val="22"/>
          <w:szCs w:val="22"/>
        </w:rPr>
      </w:pPr>
      <w:bookmarkStart w:id="2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rsidTr="00C66696">
        <w:tc>
          <w:tcPr>
            <w:tcW w:w="0" w:type="auto"/>
            <w:hideMark/>
          </w:tcPr>
          <w:p w:rsidR="007B6B4E" w:rsidRPr="00412E37" w:rsidRDefault="007B6B4E" w:rsidP="00C66696">
            <w:pPr>
              <w:spacing w:after="160" w:line="259" w:lineRule="auto"/>
              <w:jc w:val="both"/>
              <w:rPr>
                <w:rFonts w:ascii="Calibri" w:hAnsi="Calibri" w:cs="Calibri"/>
                <w:sz w:val="22"/>
                <w:szCs w:val="22"/>
              </w:rPr>
            </w:pPr>
          </w:p>
        </w:tc>
      </w:tr>
    </w:tbl>
    <w:p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rsidR="0011439D" w:rsidRPr="00F8431C" w:rsidRDefault="0011439D" w:rsidP="007B6B4E">
      <w:pPr>
        <w:jc w:val="both"/>
        <w:rPr>
          <w:rFonts w:ascii="Calibri" w:hAnsi="Calibri" w:cs="Calibri"/>
          <w:sz w:val="22"/>
          <w:szCs w:val="22"/>
        </w:rPr>
      </w:pPr>
    </w:p>
    <w:p w:rsidR="00A447AE" w:rsidRPr="00353926"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30" w:name="_Hlk127435345"/>
      <w:bookmarkEnd w:id="29"/>
      <w:r>
        <w:rPr>
          <w:rFonts w:asciiTheme="minorHAnsi" w:hAnsiTheme="minorHAnsi" w:cstheme="minorHAnsi"/>
          <w:b/>
          <w:color w:val="000000" w:themeColor="text1"/>
          <w:sz w:val="22"/>
          <w:szCs w:val="22"/>
        </w:rPr>
        <w:t>VELJAVNOST POGODBE</w:t>
      </w:r>
    </w:p>
    <w:bookmarkEnd w:id="30"/>
    <w:p w:rsidR="00A447AE" w:rsidRPr="00695B6C" w:rsidRDefault="00A447AE" w:rsidP="002C4864">
      <w:pPr>
        <w:pStyle w:val="Brezrazmikov"/>
      </w:pPr>
      <w:r w:rsidRPr="00695B6C">
        <w:t>člen</w:t>
      </w:r>
    </w:p>
    <w:p w:rsidR="0031456D" w:rsidRPr="00E17EC9" w:rsidRDefault="0031456D" w:rsidP="0031456D">
      <w:pPr>
        <w:shd w:val="clear" w:color="auto" w:fill="FFFFFF" w:themeFill="background1"/>
        <w:jc w:val="both"/>
        <w:rPr>
          <w:rFonts w:asciiTheme="minorHAnsi" w:hAnsiTheme="minorHAnsi" w:cstheme="minorHAnsi"/>
          <w:sz w:val="22"/>
          <w:szCs w:val="22"/>
        </w:rPr>
      </w:pPr>
      <w:bookmarkStart w:id="31" w:name="_Hlk145499232"/>
      <w:r w:rsidRPr="00E17EC9">
        <w:rPr>
          <w:rFonts w:asciiTheme="minorHAnsi" w:hAnsiTheme="minorHAnsi" w:cstheme="minorHAnsi"/>
          <w:sz w:val="22"/>
          <w:szCs w:val="22"/>
        </w:rPr>
        <w:t>Pogodba stopi v veljavo z dnem podpisa zadnje od pogodbenih strank.</w:t>
      </w:r>
    </w:p>
    <w:p w:rsidR="0031456D" w:rsidRDefault="0031456D" w:rsidP="0031456D">
      <w:pPr>
        <w:shd w:val="clear" w:color="auto" w:fill="FFFFFF" w:themeFill="background1"/>
        <w:jc w:val="both"/>
        <w:rPr>
          <w:rFonts w:asciiTheme="minorHAnsi" w:hAnsiTheme="minorHAnsi" w:cstheme="minorHAnsi"/>
          <w:sz w:val="22"/>
          <w:szCs w:val="22"/>
        </w:rPr>
      </w:pPr>
    </w:p>
    <w:p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rsidR="0031456D" w:rsidRPr="00F916BA" w:rsidRDefault="0031456D" w:rsidP="0031456D">
      <w:pPr>
        <w:shd w:val="clear" w:color="auto" w:fill="FFFFFF" w:themeFill="background1"/>
        <w:jc w:val="both"/>
        <w:rPr>
          <w:rFonts w:asciiTheme="minorHAnsi" w:hAnsiTheme="minorHAnsi" w:cstheme="minorHAnsi"/>
          <w:sz w:val="22"/>
          <w:szCs w:val="22"/>
        </w:rPr>
      </w:pPr>
    </w:p>
    <w:p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rsidR="00156490"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E525B8">
        <w:rPr>
          <w:rFonts w:asciiTheme="minorHAnsi" w:eastAsia="Times New Roman" w:hAnsiTheme="minorHAnsi" w:cstheme="minorHAnsi"/>
          <w:color w:val="auto"/>
          <w:sz w:val="22"/>
          <w:szCs w:val="22"/>
          <w:lang w:eastAsia="sl-SI"/>
        </w:rPr>
        <w:t>obdobje treh let.</w:t>
      </w:r>
      <w:bookmarkEnd w:id="31"/>
    </w:p>
    <w:p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rsidR="00FD02BC" w:rsidRPr="00353926" w:rsidRDefault="00FD02BC"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rsidR="00FD02BC" w:rsidRPr="00695B6C" w:rsidRDefault="00FD02BC" w:rsidP="002C4864">
      <w:pPr>
        <w:pStyle w:val="Brezrazmikov"/>
      </w:pPr>
      <w:r w:rsidRPr="00695B6C">
        <w:t>člen</w:t>
      </w:r>
    </w:p>
    <w:p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rsidR="00FD02BC" w:rsidRPr="002125D5"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rsidR="00FD02BC" w:rsidRPr="00FC58BD" w:rsidRDefault="00FD02BC" w:rsidP="00D47F30">
      <w:pPr>
        <w:pStyle w:val="Odstavekseznama"/>
        <w:numPr>
          <w:ilvl w:val="0"/>
          <w:numId w:val="1"/>
        </w:numPr>
        <w:autoSpaceDE w:val="0"/>
        <w:autoSpaceDN w:val="0"/>
        <w:adjustRightInd w:val="0"/>
        <w:jc w:val="both"/>
        <w:rPr>
          <w:rFonts w:asciiTheme="minorHAnsi" w:hAnsiTheme="minorHAnsi" w:cstheme="minorHAnsi"/>
          <w:sz w:val="22"/>
          <w:szCs w:val="22"/>
        </w:rPr>
      </w:pPr>
      <w:bookmarkStart w:id="32" w:name="_Hlk160432637"/>
      <w:r w:rsidRPr="00FC58BD">
        <w:rPr>
          <w:rFonts w:asciiTheme="minorHAnsi" w:hAnsiTheme="minorHAnsi" w:cstheme="minorHAnsi"/>
          <w:sz w:val="22"/>
          <w:szCs w:val="22"/>
        </w:rPr>
        <w:t>skupna zaračunana pogodbena kazen doseže 10 % ocenjene pogodbene vrednosti brez DDV,</w:t>
      </w:r>
      <w:bookmarkEnd w:id="32"/>
    </w:p>
    <w:p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rsidR="00FD02BC" w:rsidRPr="00D47F30" w:rsidRDefault="00FD02BC" w:rsidP="00FD02BC">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rsidR="00FD02BC" w:rsidRPr="008F03BF" w:rsidRDefault="00FD02BC" w:rsidP="00D47F3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rsidR="00FD02BC" w:rsidRPr="002125D5" w:rsidRDefault="00FD02BC" w:rsidP="00FD02BC">
      <w:pPr>
        <w:autoSpaceDE w:val="0"/>
        <w:autoSpaceDN w:val="0"/>
        <w:adjustRightInd w:val="0"/>
        <w:jc w:val="both"/>
        <w:rPr>
          <w:rFonts w:asciiTheme="minorHAnsi" w:hAnsiTheme="minorHAnsi" w:cstheme="minorHAnsi"/>
          <w:sz w:val="22"/>
          <w:szCs w:val="22"/>
        </w:rPr>
      </w:pP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FD02BC"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rsidR="00FD02BC" w:rsidRPr="00695B6C" w:rsidRDefault="00FD02BC" w:rsidP="002C4864">
      <w:pPr>
        <w:pStyle w:val="Brezrazmikov"/>
      </w:pPr>
      <w:r w:rsidRPr="00695B6C">
        <w:t>člen</w:t>
      </w:r>
    </w:p>
    <w:p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Pogodbeni stranki se lahko kadarkoli dogovorita o prenehanju te pogodbe tudi pred iztekom določene dobe.</w:t>
      </w:r>
    </w:p>
    <w:p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 xml:space="preserve">                     </w:t>
      </w:r>
    </w:p>
    <w:p w:rsidR="00FD02BC" w:rsidRPr="00AF6D9C" w:rsidRDefault="00FD02BC" w:rsidP="00FD02BC">
      <w:pPr>
        <w:adjustRightInd w:val="0"/>
        <w:jc w:val="both"/>
        <w:rPr>
          <w:rFonts w:ascii="Calibri" w:hAnsi="Calibri" w:cs="Calibri"/>
          <w:sz w:val="22"/>
          <w:szCs w:val="22"/>
        </w:rPr>
      </w:pPr>
      <w:r w:rsidRPr="00FC58BD">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rsidR="008F03BF" w:rsidRDefault="008F03BF" w:rsidP="00156490">
      <w:pPr>
        <w:pStyle w:val="Odstavekseznama"/>
        <w:autoSpaceDE w:val="0"/>
        <w:autoSpaceDN w:val="0"/>
        <w:adjustRightInd w:val="0"/>
        <w:jc w:val="both"/>
        <w:rPr>
          <w:rFonts w:asciiTheme="minorHAnsi" w:hAnsiTheme="minorHAnsi" w:cstheme="minorHAnsi"/>
          <w:b/>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rsidR="002125D5" w:rsidRPr="00695B6C" w:rsidRDefault="002125D5" w:rsidP="002C4864">
      <w:pPr>
        <w:pStyle w:val="Brezrazmikov"/>
      </w:pPr>
      <w:r w:rsidRPr="00695B6C">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5119F3" w:rsidRPr="00695B6C" w:rsidRDefault="00B23F99" w:rsidP="002C4864">
      <w:pPr>
        <w:pStyle w:val="Brezrazmikov"/>
      </w:pPr>
      <w:r w:rsidRPr="00695B6C">
        <w:lastRenderedPageBreak/>
        <w:t>č</w:t>
      </w:r>
      <w:r w:rsidR="002125D5" w:rsidRPr="00695B6C">
        <w:t>len</w:t>
      </w:r>
    </w:p>
    <w:p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rsidR="005119F3" w:rsidRPr="00695B6C" w:rsidRDefault="00B23F99" w:rsidP="002C4864">
      <w:pPr>
        <w:pStyle w:val="Brezrazmikov"/>
      </w:pPr>
      <w:r w:rsidRPr="00695B6C">
        <w:t>č</w:t>
      </w:r>
      <w:r w:rsidR="005119F3" w:rsidRPr="00695B6C">
        <w:t>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2125D5" w:rsidRPr="00695B6C" w:rsidRDefault="002125D5" w:rsidP="002C4864">
      <w:pPr>
        <w:pStyle w:val="Brezrazmikov"/>
      </w:pPr>
      <w:r w:rsidRPr="00695B6C">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8"/>
    <w:p w:rsidR="002125D5" w:rsidRPr="002125D5" w:rsidRDefault="002125D5" w:rsidP="002125D5">
      <w:pPr>
        <w:autoSpaceDE w:val="0"/>
        <w:autoSpaceDN w:val="0"/>
        <w:adjustRightInd w:val="0"/>
        <w:jc w:val="both"/>
        <w:rPr>
          <w:rFonts w:asciiTheme="minorHAnsi" w:hAnsiTheme="minorHAnsi" w:cstheme="minorHAnsi"/>
          <w:sz w:val="22"/>
          <w:szCs w:val="22"/>
        </w:rPr>
      </w:pPr>
    </w:p>
    <w:p w:rsidR="00EC1262" w:rsidRPr="002125D5" w:rsidRDefault="00EC1262"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9E7" w:rsidRDefault="006959E7">
      <w:r>
        <w:separator/>
      </w:r>
    </w:p>
  </w:endnote>
  <w:endnote w:type="continuationSeparator" w:id="0">
    <w:p w:rsidR="006959E7" w:rsidRDefault="0069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rsidR="00840BF0" w:rsidRDefault="00E9561E"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9E7" w:rsidRDefault="006959E7">
      <w:r>
        <w:separator/>
      </w:r>
    </w:p>
  </w:footnote>
  <w:footnote w:type="continuationSeparator" w:id="0">
    <w:p w:rsidR="006959E7" w:rsidRDefault="006959E7">
      <w:r>
        <w:continuationSeparator/>
      </w:r>
    </w:p>
  </w:footnote>
  <w:footnote w:id="1">
    <w:p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64A4"/>
    <w:multiLevelType w:val="hybridMultilevel"/>
    <w:tmpl w:val="5BC2AA4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34ABE"/>
    <w:multiLevelType w:val="hybridMultilevel"/>
    <w:tmpl w:val="8E50F7C6"/>
    <w:lvl w:ilvl="0" w:tplc="04E4FA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AF0C77"/>
    <w:multiLevelType w:val="hybridMultilevel"/>
    <w:tmpl w:val="A928DDCE"/>
    <w:lvl w:ilvl="0" w:tplc="C5FE4972">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1F4C62"/>
    <w:multiLevelType w:val="hybridMultilevel"/>
    <w:tmpl w:val="9FD8C176"/>
    <w:lvl w:ilvl="0" w:tplc="78E2FC8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4A4C1C1B"/>
    <w:multiLevelType w:val="hybridMultilevel"/>
    <w:tmpl w:val="818C4FB8"/>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6C7AE8"/>
    <w:multiLevelType w:val="hybridMultilevel"/>
    <w:tmpl w:val="1E5AD494"/>
    <w:lvl w:ilvl="0" w:tplc="DD3CE8CA">
      <w:start w:val="1"/>
      <w:numFmt w:val="decimal"/>
      <w:pStyle w:val="Brezrazmikov"/>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EE2AA8"/>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380E0E"/>
    <w:multiLevelType w:val="hybridMultilevel"/>
    <w:tmpl w:val="9ED49DA2"/>
    <w:lvl w:ilvl="0" w:tplc="282449D8">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781C2238"/>
    <w:multiLevelType w:val="hybridMultilevel"/>
    <w:tmpl w:val="D878FDF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B135F4E"/>
    <w:multiLevelType w:val="hybridMultilevel"/>
    <w:tmpl w:val="F75C3332"/>
    <w:lvl w:ilvl="0" w:tplc="397481CC">
      <w:numFmt w:val="bullet"/>
      <w:lvlText w:val="-"/>
      <w:lvlJc w:val="left"/>
      <w:pPr>
        <w:ind w:left="1080" w:hanging="360"/>
      </w:pPr>
      <w:rPr>
        <w:rFonts w:ascii="Garamond" w:eastAsia="Garamond" w:hAnsi="Garamond" w:cs="Garamond"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9"/>
  </w:num>
  <w:num w:numId="5">
    <w:abstractNumId w:val="17"/>
  </w:num>
  <w:num w:numId="6">
    <w:abstractNumId w:val="14"/>
  </w:num>
  <w:num w:numId="7">
    <w:abstractNumId w:val="4"/>
  </w:num>
  <w:num w:numId="8">
    <w:abstractNumId w:val="11"/>
  </w:num>
  <w:num w:numId="9">
    <w:abstractNumId w:val="21"/>
  </w:num>
  <w:num w:numId="10">
    <w:abstractNumId w:val="7"/>
  </w:num>
  <w:num w:numId="11">
    <w:abstractNumId w:val="6"/>
  </w:num>
  <w:num w:numId="12">
    <w:abstractNumId w:val="9"/>
  </w:num>
  <w:num w:numId="13">
    <w:abstractNumId w:val="1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
  </w:num>
  <w:num w:numId="17">
    <w:abstractNumId w:val="15"/>
  </w:num>
  <w:num w:numId="18">
    <w:abstractNumId w:val="1"/>
  </w:num>
  <w:num w:numId="19">
    <w:abstractNumId w:val="3"/>
  </w:num>
  <w:num w:numId="20">
    <w:abstractNumId w:val="12"/>
  </w:num>
  <w:num w:numId="21">
    <w:abstractNumId w:val="0"/>
  </w:num>
  <w:num w:numId="22">
    <w:abstractNumId w:val="12"/>
  </w:num>
  <w:num w:numId="23">
    <w:abstractNumId w:val="12"/>
  </w:num>
  <w:num w:numId="24">
    <w:abstractNumId w:val="5"/>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498B"/>
    <w:rsid w:val="00030CA9"/>
    <w:rsid w:val="00036A2B"/>
    <w:rsid w:val="000507CC"/>
    <w:rsid w:val="00051B3F"/>
    <w:rsid w:val="00055219"/>
    <w:rsid w:val="000579A9"/>
    <w:rsid w:val="00063D4C"/>
    <w:rsid w:val="000974BE"/>
    <w:rsid w:val="000A446D"/>
    <w:rsid w:val="000B4993"/>
    <w:rsid w:val="000B5E94"/>
    <w:rsid w:val="000D13B8"/>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F7B34"/>
    <w:rsid w:val="002125D5"/>
    <w:rsid w:val="00215CD2"/>
    <w:rsid w:val="00215D5F"/>
    <w:rsid w:val="00226B67"/>
    <w:rsid w:val="002334D3"/>
    <w:rsid w:val="002375FB"/>
    <w:rsid w:val="00237857"/>
    <w:rsid w:val="00247B9F"/>
    <w:rsid w:val="00252BC6"/>
    <w:rsid w:val="00253C68"/>
    <w:rsid w:val="00260778"/>
    <w:rsid w:val="0026450E"/>
    <w:rsid w:val="00267C62"/>
    <w:rsid w:val="00270406"/>
    <w:rsid w:val="002731DD"/>
    <w:rsid w:val="00273953"/>
    <w:rsid w:val="002838B8"/>
    <w:rsid w:val="00285B93"/>
    <w:rsid w:val="00287E8B"/>
    <w:rsid w:val="00292B89"/>
    <w:rsid w:val="002C4864"/>
    <w:rsid w:val="002D4F32"/>
    <w:rsid w:val="002E35EF"/>
    <w:rsid w:val="002E5BD0"/>
    <w:rsid w:val="002E7174"/>
    <w:rsid w:val="002F43D5"/>
    <w:rsid w:val="002F4831"/>
    <w:rsid w:val="002F6C98"/>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4139"/>
    <w:rsid w:val="00396D44"/>
    <w:rsid w:val="003A37F6"/>
    <w:rsid w:val="003B08D0"/>
    <w:rsid w:val="003C4C18"/>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3D2"/>
    <w:rsid w:val="00462DD1"/>
    <w:rsid w:val="00467D3E"/>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239A9"/>
    <w:rsid w:val="00625F70"/>
    <w:rsid w:val="00626363"/>
    <w:rsid w:val="006301A2"/>
    <w:rsid w:val="00641F85"/>
    <w:rsid w:val="00643172"/>
    <w:rsid w:val="0064626A"/>
    <w:rsid w:val="006467F7"/>
    <w:rsid w:val="0065284E"/>
    <w:rsid w:val="00654FC7"/>
    <w:rsid w:val="00655951"/>
    <w:rsid w:val="00655FF5"/>
    <w:rsid w:val="00682EB6"/>
    <w:rsid w:val="006959E7"/>
    <w:rsid w:val="00695B6C"/>
    <w:rsid w:val="0069753C"/>
    <w:rsid w:val="006A2FFC"/>
    <w:rsid w:val="006B231E"/>
    <w:rsid w:val="006B3471"/>
    <w:rsid w:val="006B4BB1"/>
    <w:rsid w:val="006C5B13"/>
    <w:rsid w:val="006D215D"/>
    <w:rsid w:val="006E12F3"/>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04CD9"/>
    <w:rsid w:val="00814D3A"/>
    <w:rsid w:val="008177BA"/>
    <w:rsid w:val="0082290D"/>
    <w:rsid w:val="00833870"/>
    <w:rsid w:val="00836D09"/>
    <w:rsid w:val="00845544"/>
    <w:rsid w:val="0087142E"/>
    <w:rsid w:val="008731E4"/>
    <w:rsid w:val="008A5953"/>
    <w:rsid w:val="008B35FE"/>
    <w:rsid w:val="008C00A6"/>
    <w:rsid w:val="008C4DB9"/>
    <w:rsid w:val="008D3AAC"/>
    <w:rsid w:val="008E1217"/>
    <w:rsid w:val="008F03BF"/>
    <w:rsid w:val="0090197D"/>
    <w:rsid w:val="009120E6"/>
    <w:rsid w:val="00912B62"/>
    <w:rsid w:val="00912D8E"/>
    <w:rsid w:val="00925909"/>
    <w:rsid w:val="00927B93"/>
    <w:rsid w:val="00933E86"/>
    <w:rsid w:val="0094167D"/>
    <w:rsid w:val="0094492B"/>
    <w:rsid w:val="0094555C"/>
    <w:rsid w:val="0095733F"/>
    <w:rsid w:val="00964BE3"/>
    <w:rsid w:val="009770D6"/>
    <w:rsid w:val="00977BF3"/>
    <w:rsid w:val="0098761B"/>
    <w:rsid w:val="00992A78"/>
    <w:rsid w:val="00993172"/>
    <w:rsid w:val="009B3B64"/>
    <w:rsid w:val="009B6848"/>
    <w:rsid w:val="009B7B83"/>
    <w:rsid w:val="009C0FD2"/>
    <w:rsid w:val="009C10FB"/>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38FC"/>
    <w:rsid w:val="00AE69E1"/>
    <w:rsid w:val="00AF0E3E"/>
    <w:rsid w:val="00AF6D9C"/>
    <w:rsid w:val="00B03DCF"/>
    <w:rsid w:val="00B0506E"/>
    <w:rsid w:val="00B05BCB"/>
    <w:rsid w:val="00B07D6A"/>
    <w:rsid w:val="00B16470"/>
    <w:rsid w:val="00B17B7C"/>
    <w:rsid w:val="00B2292D"/>
    <w:rsid w:val="00B23F99"/>
    <w:rsid w:val="00B40B29"/>
    <w:rsid w:val="00B42901"/>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4C75"/>
    <w:rsid w:val="00CA6AA7"/>
    <w:rsid w:val="00CA7032"/>
    <w:rsid w:val="00CB5BA3"/>
    <w:rsid w:val="00CC2E64"/>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3427A"/>
    <w:rsid w:val="00D3663B"/>
    <w:rsid w:val="00D47766"/>
    <w:rsid w:val="00D47F30"/>
    <w:rsid w:val="00D50FA0"/>
    <w:rsid w:val="00D52848"/>
    <w:rsid w:val="00D57FB4"/>
    <w:rsid w:val="00D64021"/>
    <w:rsid w:val="00D66206"/>
    <w:rsid w:val="00D702F8"/>
    <w:rsid w:val="00D70F9D"/>
    <w:rsid w:val="00D74A8E"/>
    <w:rsid w:val="00D76176"/>
    <w:rsid w:val="00D80015"/>
    <w:rsid w:val="00D81AF7"/>
    <w:rsid w:val="00DA28EA"/>
    <w:rsid w:val="00DA76B4"/>
    <w:rsid w:val="00DC691D"/>
    <w:rsid w:val="00DD639A"/>
    <w:rsid w:val="00DD7BDB"/>
    <w:rsid w:val="00DE0ABC"/>
    <w:rsid w:val="00DE0B56"/>
    <w:rsid w:val="00DE57BD"/>
    <w:rsid w:val="00DF0831"/>
    <w:rsid w:val="00DF496C"/>
    <w:rsid w:val="00DF55B3"/>
    <w:rsid w:val="00E01ABE"/>
    <w:rsid w:val="00E35E74"/>
    <w:rsid w:val="00E4301C"/>
    <w:rsid w:val="00E43C76"/>
    <w:rsid w:val="00E525B8"/>
    <w:rsid w:val="00E62EBB"/>
    <w:rsid w:val="00E63BE4"/>
    <w:rsid w:val="00E64EDB"/>
    <w:rsid w:val="00E70F66"/>
    <w:rsid w:val="00E76254"/>
    <w:rsid w:val="00E76801"/>
    <w:rsid w:val="00E82576"/>
    <w:rsid w:val="00E85135"/>
    <w:rsid w:val="00E9561E"/>
    <w:rsid w:val="00E95BDD"/>
    <w:rsid w:val="00EB25DB"/>
    <w:rsid w:val="00EC103E"/>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7FDA"/>
    <w:rsid w:val="00F32651"/>
    <w:rsid w:val="00F51E94"/>
    <w:rsid w:val="00F52889"/>
    <w:rsid w:val="00F6271C"/>
    <w:rsid w:val="00F65FB7"/>
    <w:rsid w:val="00F72B37"/>
    <w:rsid w:val="00F76CE2"/>
    <w:rsid w:val="00F86022"/>
    <w:rsid w:val="00F914C4"/>
    <w:rsid w:val="00F9675B"/>
    <w:rsid w:val="00FB5939"/>
    <w:rsid w:val="00FC58BD"/>
    <w:rsid w:val="00FD02BC"/>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2C48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E12F3"/>
    <w:pPr>
      <w:keepNext/>
      <w:keepLines/>
      <w:spacing w:before="40"/>
      <w:jc w:val="center"/>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aliases w:val="Členi"/>
    <w:autoRedefine/>
    <w:uiPriority w:val="1"/>
    <w:qFormat/>
    <w:rsid w:val="002C4864"/>
    <w:pPr>
      <w:keepNext/>
      <w:numPr>
        <w:numId w:val="20"/>
      </w:numPr>
      <w:spacing w:before="240" w:after="240" w:line="240" w:lineRule="auto"/>
      <w:ind w:left="714" w:hanging="357"/>
      <w:jc w:val="center"/>
    </w:pPr>
    <w:rPr>
      <w:rFonts w:ascii="Calibri" w:eastAsia="Calibri" w:hAnsi="Calibri" w:cs="Times New Roman"/>
      <w:b/>
      <w:color w:val="000000" w:themeColor="text1"/>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2C486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6E12F3"/>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AE38FC"/>
    <w:pPr>
      <w:numPr>
        <w:numId w:val="12"/>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20432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4951C2E1-C604-4967-BF8D-6AE6FD765C27}">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17D9561-4CD3-4F4D-B47A-A7EFC5A35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4625</Words>
  <Characters>26364</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2025-10-14T12:05:00Z</dcterms:created>
  <dcterms:modified xsi:type="dcterms:W3CDTF">2025-10-14T12:05:00Z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